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20" w:rsidRPr="00AB1A20" w:rsidRDefault="00AB1A20" w:rsidP="00B37EA6">
      <w:pPr>
        <w:pStyle w:val="Vchoz"/>
        <w:spacing w:line="288" w:lineRule="auto"/>
        <w:jc w:val="both"/>
        <w:rPr>
          <w:rFonts w:ascii="Helvetica" w:hAnsi="Helvetica"/>
          <w:b/>
          <w:color w:val="auto"/>
          <w:sz w:val="24"/>
          <w:szCs w:val="24"/>
        </w:rPr>
      </w:pPr>
      <w:r w:rsidRPr="00AB1A20">
        <w:rPr>
          <w:rFonts w:ascii="Helvetica" w:hAnsi="Helvetica"/>
          <w:b/>
          <w:color w:val="auto"/>
          <w:sz w:val="24"/>
          <w:szCs w:val="24"/>
        </w:rPr>
        <w:t xml:space="preserve">Texty k integraci Kodexu Charity ČR a Etických kodexů CI </w:t>
      </w:r>
    </w:p>
    <w:p w:rsidR="00AB1A20" w:rsidRDefault="00AB1A20" w:rsidP="00B37EA6">
      <w:pPr>
        <w:pStyle w:val="Vchoz"/>
        <w:spacing w:line="288" w:lineRule="auto"/>
        <w:jc w:val="both"/>
        <w:rPr>
          <w:rFonts w:ascii="Helvetica" w:hAnsi="Helvetica"/>
          <w:sz w:val="24"/>
          <w:szCs w:val="24"/>
        </w:rPr>
      </w:pPr>
    </w:p>
    <w:p w:rsidR="00B37EA6" w:rsidRDefault="00B37EA6" w:rsidP="00B37EA6">
      <w:pPr>
        <w:pStyle w:val="Vchoz"/>
        <w:spacing w:line="288" w:lineRule="auto"/>
        <w:jc w:val="both"/>
        <w:rPr>
          <w:rFonts w:ascii="Helvetica" w:hAnsi="Helvetica"/>
          <w:color w:val="FF0000"/>
          <w:sz w:val="24"/>
          <w:szCs w:val="24"/>
          <w:u w:color="FF0000"/>
        </w:rPr>
      </w:pPr>
      <w:r>
        <w:rPr>
          <w:rFonts w:ascii="Helvetica" w:hAnsi="Helvetica"/>
          <w:sz w:val="24"/>
          <w:szCs w:val="24"/>
        </w:rPr>
        <w:t xml:space="preserve">1.7. </w:t>
      </w:r>
      <w:r w:rsidRPr="00B37EA6">
        <w:rPr>
          <w:rFonts w:ascii="Helvetica" w:hAnsi="Helvetica"/>
          <w:b/>
          <w:sz w:val="24"/>
          <w:szCs w:val="24"/>
        </w:rPr>
        <w:t>Doplněno:</w:t>
      </w:r>
      <w:r w:rsidRPr="003B0967">
        <w:rPr>
          <w:rFonts w:ascii="Helvetica" w:hAnsi="Helvetica"/>
          <w:color w:val="FF0000"/>
          <w:sz w:val="24"/>
          <w:szCs w:val="24"/>
          <w:u w:color="FF0000"/>
        </w:rPr>
        <w:t xml:space="preserve"> </w:t>
      </w:r>
      <w:r w:rsidRPr="00B37EA6">
        <w:rPr>
          <w:rFonts w:ascii="Helvetica" w:hAnsi="Helvetica"/>
          <w:color w:val="auto"/>
          <w:sz w:val="24"/>
          <w:szCs w:val="24"/>
          <w:u w:color="FF0000"/>
        </w:rPr>
        <w:t xml:space="preserve">Řídí </w:t>
      </w:r>
      <w:r w:rsidRPr="00B37EA6">
        <w:rPr>
          <w:rFonts w:ascii="Helvetica" w:hAnsi="Helvetica"/>
          <w:color w:val="auto"/>
          <w:sz w:val="24"/>
          <w:szCs w:val="24"/>
          <w:u w:color="FF0000"/>
          <w:lang w:val="en-US"/>
        </w:rPr>
        <w:t xml:space="preserve">se </w:t>
      </w:r>
      <w:proofErr w:type="spellStart"/>
      <w:r w:rsidRPr="00B37EA6">
        <w:rPr>
          <w:rFonts w:ascii="Helvetica" w:hAnsi="Helvetica"/>
          <w:color w:val="auto"/>
          <w:sz w:val="24"/>
          <w:szCs w:val="24"/>
          <w:u w:color="FF0000"/>
          <w:lang w:val="en-US"/>
        </w:rPr>
        <w:t>tak</w:t>
      </w:r>
      <w:proofErr w:type="spellEnd"/>
      <w:r w:rsidRPr="00B37EA6">
        <w:rPr>
          <w:rFonts w:ascii="Helvetica" w:hAnsi="Helvetica"/>
          <w:color w:val="auto"/>
          <w:sz w:val="24"/>
          <w:szCs w:val="24"/>
          <w:u w:color="FF0000"/>
          <w:lang w:val="fr-FR"/>
        </w:rPr>
        <w:t xml:space="preserve">é </w:t>
      </w:r>
      <w:r w:rsidRPr="00B37EA6">
        <w:rPr>
          <w:rFonts w:ascii="Helvetica" w:hAnsi="Helvetica"/>
          <w:color w:val="auto"/>
          <w:sz w:val="24"/>
          <w:szCs w:val="24"/>
          <w:u w:color="FF0000"/>
        </w:rPr>
        <w:t xml:space="preserve">Stanovami a vnitřními pravidly </w:t>
      </w:r>
      <w:proofErr w:type="spellStart"/>
      <w:r w:rsidRPr="00B37EA6">
        <w:rPr>
          <w:rFonts w:ascii="Helvetica" w:hAnsi="Helvetica"/>
          <w:color w:val="auto"/>
          <w:sz w:val="24"/>
          <w:szCs w:val="24"/>
          <w:u w:color="FF0000"/>
        </w:rPr>
        <w:t>Caritas</w:t>
      </w:r>
      <w:proofErr w:type="spellEnd"/>
      <w:r w:rsidRPr="00B37EA6">
        <w:rPr>
          <w:rFonts w:ascii="Helvetica" w:hAnsi="Helvetica"/>
          <w:color w:val="auto"/>
          <w:sz w:val="24"/>
          <w:szCs w:val="24"/>
          <w:u w:color="FF0000"/>
        </w:rPr>
        <w:t xml:space="preserve"> </w:t>
      </w:r>
      <w:proofErr w:type="spellStart"/>
      <w:r w:rsidRPr="00B37EA6">
        <w:rPr>
          <w:rFonts w:ascii="Helvetica" w:hAnsi="Helvetica"/>
          <w:color w:val="auto"/>
          <w:sz w:val="24"/>
          <w:szCs w:val="24"/>
          <w:u w:color="FF0000"/>
        </w:rPr>
        <w:t>Internationalis</w:t>
      </w:r>
      <w:proofErr w:type="spellEnd"/>
      <w:r w:rsidRPr="00B37EA6">
        <w:rPr>
          <w:rFonts w:ascii="Helvetica" w:hAnsi="Helvetica"/>
          <w:color w:val="auto"/>
          <w:sz w:val="24"/>
          <w:szCs w:val="24"/>
          <w:u w:color="FF0000"/>
        </w:rPr>
        <w:t>, jejími standardy a směrnicemi.</w:t>
      </w:r>
    </w:p>
    <w:p w:rsidR="00B37EA6" w:rsidRDefault="00B37EA6" w:rsidP="00B37EA6">
      <w:pPr>
        <w:pStyle w:val="Vchoz"/>
        <w:spacing w:line="288" w:lineRule="auto"/>
        <w:jc w:val="both"/>
        <w:rPr>
          <w:rFonts w:ascii="Helvetica" w:hAnsi="Helvetica"/>
          <w:color w:val="FF0000"/>
          <w:sz w:val="24"/>
          <w:szCs w:val="24"/>
          <w:u w:color="FF0000"/>
        </w:rPr>
      </w:pPr>
    </w:p>
    <w:p w:rsidR="00B37EA6" w:rsidRPr="00B37EA6" w:rsidRDefault="00B37EA6" w:rsidP="00B37EA6">
      <w:pPr>
        <w:pStyle w:val="Vchoz"/>
        <w:spacing w:line="288" w:lineRule="auto"/>
        <w:jc w:val="both"/>
        <w:rPr>
          <w:rFonts w:ascii="Helvetica" w:eastAsia="Helvetica" w:hAnsi="Helvetica" w:cs="Helvetica"/>
          <w:b/>
          <w:color w:val="auto"/>
          <w:sz w:val="24"/>
          <w:szCs w:val="24"/>
        </w:rPr>
      </w:pPr>
      <w:r w:rsidRPr="00B37EA6">
        <w:rPr>
          <w:rFonts w:ascii="Helvetica" w:hAnsi="Helvetica"/>
          <w:b/>
          <w:color w:val="auto"/>
          <w:sz w:val="24"/>
          <w:szCs w:val="24"/>
          <w:u w:color="FF0000"/>
        </w:rPr>
        <w:t>Přidáno:</w:t>
      </w:r>
    </w:p>
    <w:p w:rsidR="00B37EA6" w:rsidRPr="00B37EA6" w:rsidRDefault="00B37EA6" w:rsidP="00B37EA6">
      <w:pPr>
        <w:spacing w:line="288" w:lineRule="auto"/>
        <w:jc w:val="both"/>
        <w:rPr>
          <w:rFonts w:ascii="Arial" w:eastAsia="Arial" w:hAnsi="Arial" w:cs="Arial"/>
          <w:u w:color="FF0000"/>
        </w:rPr>
      </w:pPr>
      <w:r w:rsidRPr="00B37EA6">
        <w:rPr>
          <w:rFonts w:ascii="Arial" w:hAnsi="Arial" w:cs="Arial Unicode MS"/>
          <w:u w:color="FF0000"/>
          <w:lang w:val="it-IT"/>
        </w:rPr>
        <w:t>1.9. Charita si ur</w:t>
      </w:r>
      <w:proofErr w:type="spellStart"/>
      <w:r w:rsidRPr="00B37EA6">
        <w:rPr>
          <w:rFonts w:ascii="Arial" w:hAnsi="Arial" w:cs="Arial Unicode MS"/>
          <w:u w:color="FF0000"/>
        </w:rPr>
        <w:t>čuje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sv</w:t>
      </w:r>
      <w:proofErr w:type="spellEnd"/>
      <w:r w:rsidRPr="00B37EA6">
        <w:rPr>
          <w:rFonts w:ascii="Arial" w:hAnsi="Arial" w:cs="Arial Unicode MS"/>
          <w:u w:color="FF0000"/>
          <w:lang w:val="fr-FR"/>
        </w:rPr>
        <w:t xml:space="preserve">é </w:t>
      </w:r>
      <w:proofErr w:type="spellStart"/>
      <w:r w:rsidRPr="00B37EA6">
        <w:rPr>
          <w:rFonts w:ascii="Arial" w:hAnsi="Arial" w:cs="Arial Unicode MS"/>
          <w:u w:color="FF0000"/>
        </w:rPr>
        <w:t>funkční</w:t>
      </w:r>
      <w:proofErr w:type="spellEnd"/>
      <w:r w:rsidRPr="00B37EA6">
        <w:rPr>
          <w:rFonts w:ascii="Arial" w:hAnsi="Arial" w:cs="Arial Unicode MS"/>
          <w:u w:color="FF0000"/>
        </w:rPr>
        <w:t xml:space="preserve"> priority a </w:t>
      </w:r>
      <w:proofErr w:type="spellStart"/>
      <w:r w:rsidRPr="00B37EA6">
        <w:rPr>
          <w:rFonts w:ascii="Arial" w:hAnsi="Arial" w:cs="Arial Unicode MS"/>
          <w:u w:color="FF0000"/>
        </w:rPr>
        <w:t>programy</w:t>
      </w:r>
      <w:proofErr w:type="spellEnd"/>
      <w:r w:rsidRPr="00B37EA6">
        <w:rPr>
          <w:rFonts w:ascii="Arial" w:hAnsi="Arial" w:cs="Arial Unicode MS"/>
          <w:b/>
          <w:bCs/>
          <w:u w:color="FF0000"/>
        </w:rPr>
        <w:t xml:space="preserve"> </w:t>
      </w:r>
      <w:r w:rsidRPr="00B37EA6">
        <w:rPr>
          <w:rFonts w:ascii="Arial" w:hAnsi="Arial" w:cs="Arial Unicode MS"/>
          <w:u w:color="FF0000"/>
        </w:rPr>
        <w:t xml:space="preserve">a </w:t>
      </w:r>
      <w:proofErr w:type="spellStart"/>
      <w:r w:rsidRPr="00B37EA6">
        <w:rPr>
          <w:rFonts w:ascii="Arial" w:hAnsi="Arial" w:cs="Arial Unicode MS"/>
          <w:u w:color="FF0000"/>
        </w:rPr>
        <w:t>nedovolí</w:t>
      </w:r>
      <w:proofErr w:type="spellEnd"/>
      <w:r w:rsidRPr="00B37EA6">
        <w:rPr>
          <w:rFonts w:ascii="Arial" w:hAnsi="Arial" w:cs="Arial Unicode MS"/>
          <w:u w:color="FF0000"/>
        </w:rPr>
        <w:t xml:space="preserve">, aby </w:t>
      </w:r>
      <w:proofErr w:type="spellStart"/>
      <w:r w:rsidRPr="00B37EA6">
        <w:rPr>
          <w:rFonts w:ascii="Arial" w:hAnsi="Arial" w:cs="Arial Unicode MS"/>
          <w:u w:color="FF0000"/>
        </w:rPr>
        <w:t>byla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využita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jako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nástroj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národních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nebo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mezinárodních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ekonomických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anebo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politických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zájmů</w:t>
      </w:r>
      <w:proofErr w:type="spellEnd"/>
      <w:r w:rsidRPr="00B37EA6">
        <w:rPr>
          <w:rFonts w:ascii="Arial" w:hAnsi="Arial" w:cs="Arial Unicode MS"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u w:color="FF0000"/>
        </w:rPr>
        <w:t>zejm</w:t>
      </w:r>
      <w:proofErr w:type="spellEnd"/>
      <w:r w:rsidRPr="00B37EA6">
        <w:rPr>
          <w:rFonts w:ascii="Arial" w:hAnsi="Arial" w:cs="Arial Unicode MS"/>
          <w:u w:color="FF0000"/>
          <w:lang w:val="fr-FR"/>
        </w:rPr>
        <w:t>é</w:t>
      </w:r>
      <w:proofErr w:type="spellStart"/>
      <w:r w:rsidRPr="00B37EA6">
        <w:rPr>
          <w:rFonts w:ascii="Arial" w:hAnsi="Arial" w:cs="Arial Unicode MS"/>
          <w:u w:color="FF0000"/>
        </w:rPr>
        <w:t>na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jestliže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nejsou</w:t>
      </w:r>
      <w:proofErr w:type="spellEnd"/>
      <w:r w:rsidRPr="00B37EA6">
        <w:rPr>
          <w:rFonts w:ascii="Arial" w:hAnsi="Arial" w:cs="Arial Unicode MS"/>
          <w:u w:color="FF0000"/>
        </w:rPr>
        <w:t xml:space="preserve"> v </w:t>
      </w:r>
      <w:proofErr w:type="spellStart"/>
      <w:r w:rsidRPr="00B37EA6">
        <w:rPr>
          <w:rFonts w:ascii="Arial" w:hAnsi="Arial" w:cs="Arial Unicode MS"/>
          <w:u w:color="FF0000"/>
        </w:rPr>
        <w:t>souladu</w:t>
      </w:r>
      <w:proofErr w:type="spellEnd"/>
      <w:r w:rsidRPr="00B37EA6">
        <w:rPr>
          <w:rFonts w:ascii="Arial" w:hAnsi="Arial" w:cs="Arial Unicode MS"/>
          <w:u w:color="FF0000"/>
        </w:rPr>
        <w:t xml:space="preserve"> s </w:t>
      </w:r>
      <w:proofErr w:type="spellStart"/>
      <w:r w:rsidRPr="00B37EA6">
        <w:rPr>
          <w:rFonts w:ascii="Arial" w:hAnsi="Arial" w:cs="Arial Unicode MS"/>
          <w:u w:color="FF0000"/>
        </w:rPr>
        <w:t>učením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katolick</w:t>
      </w:r>
      <w:proofErr w:type="spellEnd"/>
      <w:r w:rsidRPr="00B37EA6">
        <w:rPr>
          <w:rFonts w:ascii="Arial" w:hAnsi="Arial" w:cs="Arial Unicode MS"/>
          <w:u w:color="FF0000"/>
          <w:lang w:val="fr-FR"/>
        </w:rPr>
        <w:t xml:space="preserve">é </w:t>
      </w:r>
      <w:proofErr w:type="spellStart"/>
      <w:r w:rsidRPr="00B37EA6">
        <w:rPr>
          <w:rFonts w:ascii="Arial" w:hAnsi="Arial" w:cs="Arial Unicode MS"/>
          <w:u w:color="FF0000"/>
        </w:rPr>
        <w:t>církve</w:t>
      </w:r>
      <w:proofErr w:type="spellEnd"/>
      <w:r w:rsidRPr="00B37EA6">
        <w:rPr>
          <w:rFonts w:ascii="Arial" w:hAnsi="Arial" w:cs="Arial Unicode MS"/>
          <w:u w:color="FF0000"/>
        </w:rPr>
        <w:t>.</w:t>
      </w:r>
    </w:p>
    <w:p w:rsidR="00B37EA6" w:rsidRPr="00B37EA6" w:rsidRDefault="00B37EA6" w:rsidP="00B37EA6">
      <w:pPr>
        <w:spacing w:line="288" w:lineRule="auto"/>
        <w:jc w:val="both"/>
        <w:rPr>
          <w:rFonts w:ascii="Arial" w:eastAsia="Arial" w:hAnsi="Arial" w:cs="Arial"/>
          <w:u w:color="000000"/>
        </w:rPr>
      </w:pPr>
      <w:proofErr w:type="spellStart"/>
      <w:r w:rsidRPr="00B37EA6">
        <w:rPr>
          <w:rFonts w:ascii="Arial" w:hAnsi="Arial" w:cs="Arial Unicode MS"/>
          <w:i/>
          <w:u w:color="FF0000"/>
        </w:rPr>
        <w:t>Kladn</w:t>
      </w:r>
      <w:proofErr w:type="spellEnd"/>
      <w:r w:rsidRPr="00B37EA6">
        <w:rPr>
          <w:rFonts w:ascii="Arial" w:hAnsi="Arial" w:cs="Arial Unicode MS"/>
          <w:i/>
          <w:u w:color="FF0000"/>
          <w:lang w:val="fr-FR"/>
        </w:rPr>
        <w:t xml:space="preserve">é </w:t>
      </w:r>
      <w:proofErr w:type="spellStart"/>
      <w:r w:rsidRPr="00B37EA6">
        <w:rPr>
          <w:rFonts w:ascii="Arial" w:hAnsi="Arial" w:cs="Arial Unicode MS"/>
          <w:i/>
          <w:u w:color="FF0000"/>
        </w:rPr>
        <w:t>známky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v </w:t>
      </w:r>
      <w:proofErr w:type="spellStart"/>
      <w:r w:rsidRPr="00B37EA6">
        <w:rPr>
          <w:rFonts w:ascii="Arial" w:hAnsi="Arial" w:cs="Arial Unicode MS"/>
          <w:i/>
          <w:u w:color="FF0000"/>
        </w:rPr>
        <w:t>současn</w:t>
      </w:r>
      <w:proofErr w:type="spellEnd"/>
      <w:r w:rsidRPr="00B37EA6">
        <w:rPr>
          <w:rFonts w:ascii="Arial" w:hAnsi="Arial" w:cs="Arial Unicode MS"/>
          <w:i/>
          <w:u w:color="FF0000"/>
          <w:lang w:val="fr-FR"/>
        </w:rPr>
        <w:t>é</w:t>
      </w:r>
      <w:r w:rsidRPr="00B37EA6">
        <w:rPr>
          <w:rFonts w:ascii="Arial" w:hAnsi="Arial" w:cs="Arial Unicode MS"/>
          <w:i/>
          <w:u w:color="FF0000"/>
        </w:rPr>
        <w:t xml:space="preserve">m </w:t>
      </w:r>
      <w:proofErr w:type="spellStart"/>
      <w:r w:rsidRPr="00B37EA6">
        <w:rPr>
          <w:rFonts w:ascii="Arial" w:hAnsi="Arial" w:cs="Arial Unicode MS"/>
          <w:i/>
          <w:u w:color="FF0000"/>
        </w:rPr>
        <w:t>světě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jsou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: </w:t>
      </w:r>
      <w:proofErr w:type="spellStart"/>
      <w:r w:rsidRPr="00B37EA6">
        <w:rPr>
          <w:rFonts w:ascii="Arial" w:hAnsi="Arial" w:cs="Arial Unicode MS"/>
          <w:i/>
          <w:u w:color="FF0000"/>
        </w:rPr>
        <w:t>rostoucí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solidarita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chudých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i/>
          <w:u w:color="FF0000"/>
        </w:rPr>
        <w:t>jejich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akce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ke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vzájemn</w:t>
      </w:r>
      <w:proofErr w:type="spellEnd"/>
      <w:r w:rsidRPr="00B37EA6">
        <w:rPr>
          <w:rFonts w:ascii="Arial" w:hAnsi="Arial" w:cs="Arial Unicode MS"/>
          <w:i/>
          <w:u w:color="FF0000"/>
          <w:lang w:val="fr-FR"/>
        </w:rPr>
        <w:t xml:space="preserve">é </w:t>
      </w:r>
      <w:proofErr w:type="spellStart"/>
      <w:r w:rsidRPr="00B37EA6">
        <w:rPr>
          <w:rFonts w:ascii="Arial" w:hAnsi="Arial" w:cs="Arial Unicode MS"/>
          <w:i/>
          <w:u w:color="FF0000"/>
        </w:rPr>
        <w:t>pomoci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i/>
          <w:u w:color="FF0000"/>
        </w:rPr>
        <w:t>veřejn</w:t>
      </w:r>
      <w:proofErr w:type="spellEnd"/>
      <w:r w:rsidRPr="00B37EA6">
        <w:rPr>
          <w:rFonts w:ascii="Arial" w:hAnsi="Arial" w:cs="Arial Unicode MS"/>
          <w:i/>
          <w:u w:color="FF0000"/>
          <w:lang w:val="fr-FR"/>
        </w:rPr>
        <w:t xml:space="preserve">é </w:t>
      </w:r>
      <w:r w:rsidRPr="00B37EA6">
        <w:rPr>
          <w:rFonts w:ascii="Arial" w:hAnsi="Arial" w:cs="Arial Unicode MS"/>
          <w:i/>
          <w:u w:color="FF0000"/>
          <w:lang w:val="it-IT"/>
        </w:rPr>
        <w:t>manifestace, p</w:t>
      </w:r>
      <w:r w:rsidRPr="00B37EA6">
        <w:rPr>
          <w:rFonts w:ascii="Arial" w:hAnsi="Arial" w:cs="Arial Unicode MS"/>
          <w:i/>
          <w:u w:color="FF0000"/>
        </w:rPr>
        <w:t>ř</w:t>
      </w:r>
      <w:r w:rsidRPr="00B37EA6">
        <w:rPr>
          <w:rFonts w:ascii="Arial" w:hAnsi="Arial" w:cs="Arial Unicode MS"/>
          <w:i/>
          <w:u w:color="FF0000"/>
          <w:lang w:val="de-DE"/>
        </w:rPr>
        <w:t xml:space="preserve">i </w:t>
      </w:r>
      <w:proofErr w:type="spellStart"/>
      <w:r w:rsidRPr="00B37EA6">
        <w:rPr>
          <w:rFonts w:ascii="Arial" w:hAnsi="Arial" w:cs="Arial Unicode MS"/>
          <w:i/>
          <w:u w:color="FF0000"/>
          <w:lang w:val="de-DE"/>
        </w:rPr>
        <w:t>nich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ž bez </w:t>
      </w:r>
      <w:proofErr w:type="spellStart"/>
      <w:r w:rsidRPr="00B37EA6">
        <w:rPr>
          <w:rFonts w:ascii="Arial" w:hAnsi="Arial" w:cs="Arial Unicode MS"/>
          <w:i/>
          <w:u w:color="FF0000"/>
        </w:rPr>
        <w:t>násilí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předkládají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sv</w:t>
      </w:r>
      <w:proofErr w:type="spellEnd"/>
      <w:r w:rsidRPr="00B37EA6">
        <w:rPr>
          <w:rFonts w:ascii="Arial" w:hAnsi="Arial" w:cs="Arial Unicode MS"/>
          <w:i/>
          <w:u w:color="FF0000"/>
          <w:lang w:val="fr-FR"/>
        </w:rPr>
        <w:t xml:space="preserve">é </w:t>
      </w:r>
      <w:proofErr w:type="spellStart"/>
      <w:r w:rsidRPr="00B37EA6">
        <w:rPr>
          <w:rFonts w:ascii="Arial" w:hAnsi="Arial" w:cs="Arial Unicode MS"/>
          <w:i/>
          <w:u w:color="FF0000"/>
        </w:rPr>
        <w:t>potřeby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a </w:t>
      </w:r>
      <w:proofErr w:type="spellStart"/>
      <w:r w:rsidRPr="00B37EA6">
        <w:rPr>
          <w:rFonts w:ascii="Arial" w:hAnsi="Arial" w:cs="Arial Unicode MS"/>
          <w:i/>
          <w:u w:color="FF0000"/>
        </w:rPr>
        <w:t>svá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práva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a </w:t>
      </w:r>
      <w:proofErr w:type="spellStart"/>
      <w:r w:rsidRPr="00B37EA6">
        <w:rPr>
          <w:rFonts w:ascii="Arial" w:hAnsi="Arial" w:cs="Arial Unicode MS"/>
          <w:i/>
          <w:u w:color="FF0000"/>
        </w:rPr>
        <w:t>poukazují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proofErr w:type="gramStart"/>
      <w:r w:rsidRPr="00B37EA6">
        <w:rPr>
          <w:rFonts w:ascii="Arial" w:hAnsi="Arial" w:cs="Arial Unicode MS"/>
          <w:i/>
          <w:u w:color="FF0000"/>
        </w:rPr>
        <w:t>na</w:t>
      </w:r>
      <w:proofErr w:type="spellEnd"/>
      <w:proofErr w:type="gram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neúčinnost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nebo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úplatnost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státní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moci</w:t>
      </w:r>
      <w:proofErr w:type="spellEnd"/>
      <w:r w:rsidRPr="00B37EA6">
        <w:rPr>
          <w:rFonts w:ascii="Arial" w:hAnsi="Arial" w:cs="Arial Unicode MS"/>
          <w:i/>
          <w:u w:color="FF0000"/>
        </w:rPr>
        <w:t>.</w:t>
      </w:r>
      <w:r w:rsidRPr="00B37EA6">
        <w:rPr>
          <w:rFonts w:ascii="Arial" w:hAnsi="Arial" w:cs="Arial Unicode MS"/>
          <w:u w:color="FF0000"/>
        </w:rPr>
        <w:t xml:space="preserve"> </w:t>
      </w:r>
      <w:r w:rsidRPr="00B37EA6">
        <w:rPr>
          <w:rFonts w:ascii="Arial" w:eastAsia="Arial" w:hAnsi="Arial" w:cs="Arial"/>
          <w:u w:color="FF0000"/>
          <w:vertAlign w:val="superscript"/>
        </w:rPr>
        <w:footnoteReference w:id="1"/>
      </w:r>
    </w:p>
    <w:p w:rsidR="00B37EA6" w:rsidRPr="00B37EA6" w:rsidRDefault="00B37EA6" w:rsidP="00B37EA6">
      <w:pPr>
        <w:spacing w:line="288" w:lineRule="auto"/>
        <w:jc w:val="both"/>
        <w:rPr>
          <w:rFonts w:ascii="Arial" w:eastAsia="Arial" w:hAnsi="Arial" w:cs="Arial"/>
          <w:u w:color="FF0000"/>
        </w:rPr>
      </w:pPr>
      <w:r w:rsidRPr="00B37EA6">
        <w:rPr>
          <w:rFonts w:ascii="Arial" w:hAnsi="Arial" w:cs="Arial Unicode MS"/>
          <w:u w:color="FF0000"/>
        </w:rPr>
        <w:t xml:space="preserve">1.10 </w:t>
      </w:r>
      <w:proofErr w:type="spellStart"/>
      <w:r w:rsidRPr="00B37EA6">
        <w:rPr>
          <w:rFonts w:ascii="Arial" w:hAnsi="Arial" w:cs="Arial Unicode MS"/>
          <w:u w:color="FF0000"/>
        </w:rPr>
        <w:t>Kdekoli</w:t>
      </w:r>
      <w:proofErr w:type="spellEnd"/>
      <w:r w:rsidRPr="00B37EA6">
        <w:rPr>
          <w:rFonts w:ascii="Arial" w:hAnsi="Arial" w:cs="Arial Unicode MS"/>
          <w:u w:color="FF0000"/>
        </w:rPr>
        <w:t xml:space="preserve"> to je </w:t>
      </w:r>
      <w:proofErr w:type="spellStart"/>
      <w:r w:rsidRPr="00B37EA6">
        <w:rPr>
          <w:rFonts w:ascii="Arial" w:hAnsi="Arial" w:cs="Arial Unicode MS"/>
          <w:u w:color="FF0000"/>
        </w:rPr>
        <w:t>možn</w:t>
      </w:r>
      <w:proofErr w:type="spellEnd"/>
      <w:r w:rsidRPr="00B37EA6">
        <w:rPr>
          <w:rFonts w:ascii="Arial" w:hAnsi="Arial" w:cs="Arial Unicode MS"/>
          <w:u w:color="FF0000"/>
          <w:lang w:val="fr-FR"/>
        </w:rPr>
        <w:t>é</w:t>
      </w:r>
      <w:r w:rsidRPr="00B37EA6">
        <w:rPr>
          <w:rFonts w:ascii="Arial" w:hAnsi="Arial" w:cs="Arial Unicode MS"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u w:color="FF0000"/>
        </w:rPr>
        <w:t>využívá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r w:rsidRPr="00B37EA6">
        <w:rPr>
          <w:rFonts w:ascii="Arial" w:hAnsi="Arial" w:cs="Arial Unicode MS"/>
          <w:u w:color="FF0000"/>
          <w:lang w:val="it-IT"/>
        </w:rPr>
        <w:t>Charita m</w:t>
      </w:r>
      <w:proofErr w:type="spellStart"/>
      <w:r w:rsidRPr="00B37EA6">
        <w:rPr>
          <w:rFonts w:ascii="Arial" w:hAnsi="Arial" w:cs="Arial Unicode MS"/>
          <w:u w:color="FF0000"/>
        </w:rPr>
        <w:t>ístní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zdroje</w:t>
      </w:r>
      <w:proofErr w:type="spellEnd"/>
      <w:r w:rsidRPr="00B37EA6">
        <w:rPr>
          <w:rFonts w:ascii="Arial" w:hAnsi="Arial" w:cs="Arial Unicode MS"/>
          <w:u w:color="FF0000"/>
        </w:rPr>
        <w:t xml:space="preserve"> a </w:t>
      </w:r>
      <w:proofErr w:type="spellStart"/>
      <w:r w:rsidRPr="00B37EA6">
        <w:rPr>
          <w:rFonts w:ascii="Arial" w:hAnsi="Arial" w:cs="Arial Unicode MS"/>
          <w:u w:color="FF0000"/>
        </w:rPr>
        <w:t>produkty</w:t>
      </w:r>
      <w:proofErr w:type="spellEnd"/>
      <w:r w:rsidRPr="00B37EA6">
        <w:rPr>
          <w:rFonts w:ascii="Arial" w:hAnsi="Arial" w:cs="Arial Unicode MS"/>
          <w:b/>
          <w:bCs/>
          <w:u w:color="FF0000"/>
        </w:rPr>
        <w:t xml:space="preserve"> </w:t>
      </w:r>
      <w:r w:rsidRPr="00B37EA6">
        <w:rPr>
          <w:rFonts w:ascii="Arial" w:hAnsi="Arial" w:cs="Arial Unicode MS"/>
          <w:u w:color="FF0000"/>
        </w:rPr>
        <w:t xml:space="preserve">a </w:t>
      </w:r>
      <w:proofErr w:type="spellStart"/>
      <w:r w:rsidRPr="00B37EA6">
        <w:rPr>
          <w:rFonts w:ascii="Arial" w:hAnsi="Arial" w:cs="Arial Unicode MS"/>
          <w:u w:color="FF0000"/>
        </w:rPr>
        <w:t>podporuje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místní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ekonomiku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tak</w:t>
      </w:r>
      <w:proofErr w:type="spellEnd"/>
      <w:r w:rsidRPr="00B37EA6">
        <w:rPr>
          <w:rFonts w:ascii="Arial" w:hAnsi="Arial" w:cs="Arial Unicode MS"/>
          <w:u w:color="FF0000"/>
        </w:rPr>
        <w:t xml:space="preserve">, aby </w:t>
      </w:r>
      <w:proofErr w:type="spellStart"/>
      <w:r w:rsidRPr="00B37EA6">
        <w:rPr>
          <w:rFonts w:ascii="Arial" w:hAnsi="Arial" w:cs="Arial Unicode MS"/>
          <w:u w:color="FF0000"/>
        </w:rPr>
        <w:t>nedošlo</w:t>
      </w:r>
      <w:proofErr w:type="spellEnd"/>
      <w:r w:rsidRPr="00B37EA6">
        <w:rPr>
          <w:rFonts w:ascii="Arial" w:hAnsi="Arial" w:cs="Arial Unicode MS"/>
          <w:u w:color="FF0000"/>
        </w:rPr>
        <w:t xml:space="preserve"> k </w:t>
      </w:r>
      <w:proofErr w:type="spellStart"/>
      <w:r w:rsidRPr="00B37EA6">
        <w:rPr>
          <w:rFonts w:ascii="Arial" w:hAnsi="Arial" w:cs="Arial Unicode MS"/>
          <w:u w:color="FF0000"/>
        </w:rPr>
        <w:t>vyčerpání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zá</w:t>
      </w:r>
      <w:proofErr w:type="spellEnd"/>
      <w:r w:rsidRPr="00B37EA6">
        <w:rPr>
          <w:rFonts w:ascii="Arial" w:hAnsi="Arial" w:cs="Arial Unicode MS"/>
          <w:u w:color="FF0000"/>
          <w:lang w:val="pt-PT"/>
        </w:rPr>
        <w:t>sob a m</w:t>
      </w:r>
      <w:proofErr w:type="spellStart"/>
      <w:r w:rsidRPr="00B37EA6">
        <w:rPr>
          <w:rFonts w:ascii="Arial" w:hAnsi="Arial" w:cs="Arial Unicode MS"/>
          <w:u w:color="FF0000"/>
        </w:rPr>
        <w:t>ístních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zdrojů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nebo</w:t>
      </w:r>
      <w:proofErr w:type="spellEnd"/>
      <w:r w:rsidRPr="00B37EA6">
        <w:rPr>
          <w:rFonts w:ascii="Arial" w:hAnsi="Arial" w:cs="Arial Unicode MS"/>
          <w:u w:color="FF0000"/>
        </w:rPr>
        <w:t xml:space="preserve"> k </w:t>
      </w:r>
      <w:proofErr w:type="spellStart"/>
      <w:r w:rsidRPr="00B37EA6">
        <w:rPr>
          <w:rFonts w:ascii="Arial" w:hAnsi="Arial" w:cs="Arial Unicode MS"/>
          <w:u w:color="FF0000"/>
        </w:rPr>
        <w:t>mimořádn</w:t>
      </w:r>
      <w:proofErr w:type="spellEnd"/>
      <w:r w:rsidRPr="00B37EA6">
        <w:rPr>
          <w:rFonts w:ascii="Arial" w:hAnsi="Arial" w:cs="Arial Unicode MS"/>
          <w:u w:color="FF0000"/>
          <w:lang w:val="fr-FR"/>
        </w:rPr>
        <w:t xml:space="preserve">é </w:t>
      </w:r>
      <w:proofErr w:type="spellStart"/>
      <w:r w:rsidRPr="00B37EA6">
        <w:rPr>
          <w:rFonts w:ascii="Arial" w:hAnsi="Arial" w:cs="Arial Unicode MS"/>
          <w:u w:color="FF0000"/>
        </w:rPr>
        <w:t>inflaci</w:t>
      </w:r>
      <w:proofErr w:type="spellEnd"/>
      <w:r w:rsidRPr="00B37EA6">
        <w:rPr>
          <w:rFonts w:ascii="Arial" w:hAnsi="Arial" w:cs="Arial Unicode MS"/>
          <w:u w:color="FF0000"/>
        </w:rPr>
        <w:t>.</w:t>
      </w:r>
    </w:p>
    <w:p w:rsidR="00B37EA6" w:rsidRPr="00B37EA6" w:rsidRDefault="00B37EA6" w:rsidP="00B37EA6">
      <w:pPr>
        <w:spacing w:line="288" w:lineRule="auto"/>
        <w:jc w:val="both"/>
        <w:rPr>
          <w:rFonts w:ascii="Arial" w:eastAsia="Arial" w:hAnsi="Arial" w:cs="Arial"/>
          <w:u w:color="FF0000"/>
        </w:rPr>
      </w:pPr>
      <w:r w:rsidRPr="00B37EA6">
        <w:rPr>
          <w:rFonts w:ascii="Arial" w:hAnsi="Arial" w:cs="Arial Unicode MS"/>
          <w:u w:color="FF0000"/>
          <w:lang w:val="it-IT"/>
        </w:rPr>
        <w:t>1.11 Charita chr</w:t>
      </w:r>
      <w:proofErr w:type="spellStart"/>
      <w:r w:rsidRPr="00B37EA6">
        <w:rPr>
          <w:rFonts w:ascii="Arial" w:hAnsi="Arial" w:cs="Arial Unicode MS"/>
          <w:u w:color="FF0000"/>
        </w:rPr>
        <w:t>ání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lidstvo</w:t>
      </w:r>
      <w:proofErr w:type="spellEnd"/>
      <w:r w:rsidRPr="00B37EA6">
        <w:rPr>
          <w:rFonts w:ascii="Arial" w:hAnsi="Arial" w:cs="Arial Unicode MS"/>
          <w:u w:color="FF0000"/>
        </w:rPr>
        <w:t xml:space="preserve"> a </w:t>
      </w:r>
      <w:proofErr w:type="spellStart"/>
      <w:r w:rsidRPr="00B37EA6">
        <w:rPr>
          <w:rFonts w:ascii="Arial" w:hAnsi="Arial" w:cs="Arial Unicode MS"/>
          <w:u w:color="FF0000"/>
        </w:rPr>
        <w:t>planetu</w:t>
      </w:r>
      <w:proofErr w:type="spellEnd"/>
      <w:r w:rsidRPr="00B37EA6">
        <w:rPr>
          <w:rFonts w:ascii="Arial" w:hAnsi="Arial" w:cs="Arial Unicode MS"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u w:color="FF0000"/>
        </w:rPr>
        <w:t>podporuje</w:t>
      </w:r>
      <w:proofErr w:type="spellEnd"/>
      <w:r w:rsidRPr="00B37EA6">
        <w:rPr>
          <w:rFonts w:ascii="Arial" w:hAnsi="Arial" w:cs="Arial Unicode MS"/>
          <w:b/>
          <w:bCs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citlivý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přístup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ke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všemu</w:t>
      </w:r>
      <w:proofErr w:type="spellEnd"/>
      <w:r w:rsidRPr="00B37EA6">
        <w:rPr>
          <w:rFonts w:ascii="Arial" w:hAnsi="Arial" w:cs="Arial Unicode MS"/>
          <w:u w:color="FF0000"/>
        </w:rPr>
        <w:t xml:space="preserve">, co </w:t>
      </w:r>
      <w:proofErr w:type="spellStart"/>
      <w:r w:rsidRPr="00B37EA6">
        <w:rPr>
          <w:rFonts w:ascii="Arial" w:hAnsi="Arial" w:cs="Arial Unicode MS"/>
          <w:u w:color="FF0000"/>
        </w:rPr>
        <w:t>stvoř</w:t>
      </w:r>
      <w:proofErr w:type="spellEnd"/>
      <w:r w:rsidRPr="00B37EA6">
        <w:rPr>
          <w:rFonts w:ascii="Arial" w:hAnsi="Arial" w:cs="Arial Unicode MS"/>
          <w:u w:color="FF0000"/>
          <w:lang w:val="da-DK"/>
        </w:rPr>
        <w:t>il B</w:t>
      </w:r>
      <w:proofErr w:type="spellStart"/>
      <w:r w:rsidRPr="00B37EA6">
        <w:rPr>
          <w:rFonts w:ascii="Arial" w:hAnsi="Arial" w:cs="Arial Unicode MS"/>
          <w:u w:color="FF0000"/>
        </w:rPr>
        <w:t>ůh</w:t>
      </w:r>
      <w:proofErr w:type="spellEnd"/>
      <w:r w:rsidRPr="00B37EA6">
        <w:rPr>
          <w:rFonts w:ascii="Arial" w:hAnsi="Arial" w:cs="Arial Unicode MS"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u w:color="FF0000"/>
        </w:rPr>
        <w:t>protož</w:t>
      </w:r>
      <w:proofErr w:type="spellEnd"/>
      <w:r w:rsidRPr="00B37EA6">
        <w:rPr>
          <w:rFonts w:ascii="Arial" w:hAnsi="Arial" w:cs="Arial Unicode MS"/>
          <w:u w:color="FF0000"/>
          <w:lang w:val="it-IT"/>
        </w:rPr>
        <w:t>e planeta a v</w:t>
      </w:r>
      <w:proofErr w:type="spellStart"/>
      <w:r w:rsidRPr="00B37EA6">
        <w:rPr>
          <w:rFonts w:ascii="Arial" w:hAnsi="Arial" w:cs="Arial Unicode MS"/>
          <w:u w:color="FF0000"/>
        </w:rPr>
        <w:t>šechny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je</w:t>
      </w:r>
      <w:r w:rsidRPr="00B37EA6">
        <w:rPr>
          <w:rFonts w:ascii="Arial" w:hAnsi="Arial" w:cs="Arial Unicode MS"/>
          <w:u w:color="FF0000"/>
        </w:rPr>
        <w:t>jí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zdroje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jsou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lidstvu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svěřeny</w:t>
      </w:r>
      <w:proofErr w:type="spellEnd"/>
      <w:r w:rsidRPr="00B37EA6">
        <w:rPr>
          <w:rFonts w:ascii="Arial" w:hAnsi="Arial" w:cs="Arial Unicode MS"/>
          <w:u w:color="FF0000"/>
        </w:rPr>
        <w:t>.</w:t>
      </w:r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Když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plánuje</w:t>
      </w:r>
      <w:proofErr w:type="spellEnd"/>
      <w:r w:rsidRPr="00B37EA6">
        <w:rPr>
          <w:rFonts w:ascii="Arial" w:hAnsi="Arial" w:cs="Arial Unicode MS"/>
          <w:u w:color="FF0000"/>
        </w:rPr>
        <w:t xml:space="preserve"> a </w:t>
      </w:r>
      <w:proofErr w:type="spellStart"/>
      <w:r w:rsidRPr="00B37EA6">
        <w:rPr>
          <w:rFonts w:ascii="Arial" w:hAnsi="Arial" w:cs="Arial Unicode MS"/>
          <w:u w:color="FF0000"/>
        </w:rPr>
        <w:t>uskutečňuje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veškerou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svou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práci</w:t>
      </w:r>
      <w:proofErr w:type="spellEnd"/>
      <w:r w:rsidRPr="00B37EA6">
        <w:rPr>
          <w:rFonts w:ascii="Arial" w:hAnsi="Arial" w:cs="Arial Unicode MS"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u w:color="FF0000"/>
        </w:rPr>
        <w:t>myslí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proofErr w:type="gramStart"/>
      <w:r w:rsidRPr="00B37EA6">
        <w:rPr>
          <w:rFonts w:ascii="Arial" w:hAnsi="Arial" w:cs="Arial Unicode MS"/>
          <w:u w:color="FF0000"/>
        </w:rPr>
        <w:t>na</w:t>
      </w:r>
      <w:proofErr w:type="spellEnd"/>
      <w:proofErr w:type="gram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životní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prostředí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r w:rsidRPr="00B37EA6">
        <w:rPr>
          <w:rFonts w:ascii="Arial" w:hAnsi="Arial" w:cs="Arial Unicode MS"/>
          <w:u w:color="FF0000"/>
          <w:lang w:val="it-IT"/>
        </w:rPr>
        <w:t>a d</w:t>
      </w:r>
      <w:proofErr w:type="spellStart"/>
      <w:r w:rsidRPr="00B37EA6">
        <w:rPr>
          <w:rFonts w:ascii="Arial" w:hAnsi="Arial" w:cs="Arial Unicode MS"/>
          <w:u w:color="FF0000"/>
        </w:rPr>
        <w:t>ědictví</w:t>
      </w:r>
      <w:proofErr w:type="spellEnd"/>
      <w:r w:rsidRPr="00B37EA6">
        <w:rPr>
          <w:rFonts w:ascii="Arial" w:hAnsi="Arial" w:cs="Arial Unicode MS"/>
          <w:u w:color="FF0000"/>
        </w:rPr>
        <w:t xml:space="preserve"> pro </w:t>
      </w:r>
      <w:proofErr w:type="spellStart"/>
      <w:r w:rsidRPr="00B37EA6">
        <w:rPr>
          <w:rFonts w:ascii="Arial" w:hAnsi="Arial" w:cs="Arial Unicode MS"/>
          <w:u w:color="FF0000"/>
        </w:rPr>
        <w:t>budoucí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generace</w:t>
      </w:r>
      <w:proofErr w:type="spellEnd"/>
      <w:r w:rsidRPr="00B37EA6">
        <w:rPr>
          <w:rFonts w:ascii="Arial" w:hAnsi="Arial" w:cs="Arial Unicode MS"/>
          <w:u w:color="FF0000"/>
        </w:rPr>
        <w:t>.</w:t>
      </w:r>
      <w:r w:rsidRPr="00B37EA6">
        <w:rPr>
          <w:rFonts w:ascii="Arial Unicode MS" w:hAnsi="Arial Unicode MS" w:cs="Arial Unicode MS"/>
          <w:u w:color="FF0000"/>
        </w:rPr>
        <w:br/>
      </w:r>
      <w:proofErr w:type="spellStart"/>
      <w:r w:rsidRPr="00B37EA6">
        <w:rPr>
          <w:rFonts w:ascii="Arial" w:hAnsi="Arial" w:cs="Arial Unicode MS"/>
          <w:i/>
          <w:u w:color="FF0000"/>
        </w:rPr>
        <w:t>Obdělávání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a </w:t>
      </w:r>
      <w:proofErr w:type="spellStart"/>
      <w:r w:rsidRPr="00B37EA6">
        <w:rPr>
          <w:rFonts w:ascii="Arial" w:hAnsi="Arial" w:cs="Arial Unicode MS"/>
          <w:i/>
          <w:u w:color="FF0000"/>
        </w:rPr>
        <w:t>ochrana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všeho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stvořeného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je </w:t>
      </w:r>
      <w:proofErr w:type="spellStart"/>
      <w:r w:rsidRPr="00B37EA6">
        <w:rPr>
          <w:rFonts w:ascii="Arial" w:hAnsi="Arial" w:cs="Arial Unicode MS"/>
          <w:i/>
          <w:u w:color="FF0000"/>
        </w:rPr>
        <w:t>ukazatelem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i/>
          <w:u w:color="FF0000"/>
        </w:rPr>
        <w:t>který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Bůh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ukládá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nejenom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na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začátku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dějin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, ale </w:t>
      </w:r>
      <w:proofErr w:type="spellStart"/>
      <w:r w:rsidRPr="00B37EA6">
        <w:rPr>
          <w:rFonts w:ascii="Arial" w:hAnsi="Arial" w:cs="Arial Unicode MS"/>
          <w:i/>
          <w:u w:color="FF0000"/>
        </w:rPr>
        <w:t>každ</w:t>
      </w:r>
      <w:proofErr w:type="spellEnd"/>
      <w:r w:rsidRPr="00B37EA6">
        <w:rPr>
          <w:rFonts w:ascii="Arial" w:hAnsi="Arial" w:cs="Arial Unicode MS"/>
          <w:i/>
          <w:u w:color="FF0000"/>
          <w:lang w:val="fr-FR"/>
        </w:rPr>
        <w:t>é</w:t>
      </w:r>
      <w:r w:rsidRPr="00B37EA6">
        <w:rPr>
          <w:rFonts w:ascii="Arial" w:hAnsi="Arial" w:cs="Arial Unicode MS"/>
          <w:i/>
          <w:u w:color="FF0000"/>
        </w:rPr>
        <w:t xml:space="preserve">mu z </w:t>
      </w:r>
      <w:proofErr w:type="spellStart"/>
      <w:r w:rsidRPr="00B37EA6">
        <w:rPr>
          <w:rFonts w:ascii="Arial" w:hAnsi="Arial" w:cs="Arial Unicode MS"/>
          <w:i/>
          <w:u w:color="FF0000"/>
        </w:rPr>
        <w:t>nás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; je to </w:t>
      </w:r>
      <w:proofErr w:type="spellStart"/>
      <w:r w:rsidRPr="00B37EA6">
        <w:rPr>
          <w:rFonts w:ascii="Arial" w:hAnsi="Arial" w:cs="Arial Unicode MS"/>
          <w:i/>
          <w:u w:color="FF0000"/>
        </w:rPr>
        <w:t>součást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jeho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plánu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i/>
          <w:u w:color="FF0000"/>
        </w:rPr>
        <w:t>podle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něhož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se </w:t>
      </w:r>
      <w:proofErr w:type="spellStart"/>
      <w:r w:rsidRPr="00B37EA6">
        <w:rPr>
          <w:rFonts w:ascii="Arial" w:hAnsi="Arial" w:cs="Arial Unicode MS"/>
          <w:i/>
          <w:u w:color="FF0000"/>
        </w:rPr>
        <w:t>má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svět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zodpovědně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rozvíjet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i/>
          <w:u w:color="FF0000"/>
        </w:rPr>
        <w:t>stávat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se </w:t>
      </w:r>
      <w:proofErr w:type="spellStart"/>
      <w:r w:rsidRPr="00B37EA6">
        <w:rPr>
          <w:rFonts w:ascii="Arial" w:hAnsi="Arial" w:cs="Arial Unicode MS"/>
          <w:i/>
          <w:u w:color="FF0000"/>
        </w:rPr>
        <w:t>zahradou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i/>
          <w:u w:color="FF0000"/>
        </w:rPr>
        <w:t>místem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i/>
          <w:u w:color="FF0000"/>
        </w:rPr>
        <w:t>obyvatelným</w:t>
      </w:r>
      <w:proofErr w:type="spellEnd"/>
      <w:r w:rsidRPr="00B37EA6">
        <w:rPr>
          <w:rFonts w:ascii="Arial" w:hAnsi="Arial" w:cs="Arial Unicode MS"/>
          <w:i/>
          <w:u w:color="FF0000"/>
        </w:rPr>
        <w:t xml:space="preserve"> pro </w:t>
      </w:r>
      <w:proofErr w:type="spellStart"/>
      <w:r w:rsidRPr="00B37EA6">
        <w:rPr>
          <w:rFonts w:ascii="Arial" w:hAnsi="Arial" w:cs="Arial Unicode MS"/>
          <w:i/>
          <w:u w:color="FF0000"/>
        </w:rPr>
        <w:t>všechny</w:t>
      </w:r>
      <w:proofErr w:type="spellEnd"/>
      <w:r w:rsidRPr="00B37EA6">
        <w:rPr>
          <w:rFonts w:ascii="Arial" w:hAnsi="Arial" w:cs="Arial Unicode MS"/>
          <w:i/>
          <w:u w:color="FF0000"/>
        </w:rPr>
        <w:t>.</w:t>
      </w:r>
      <w:r w:rsidRPr="00B37EA6">
        <w:rPr>
          <w:rFonts w:ascii="Arial" w:hAnsi="Arial" w:cs="Arial Unicode MS"/>
          <w:u w:color="FF0000"/>
        </w:rPr>
        <w:t xml:space="preserve"> </w:t>
      </w:r>
      <w:r w:rsidRPr="00B37EA6">
        <w:rPr>
          <w:rFonts w:ascii="Arial" w:eastAsia="Arial" w:hAnsi="Arial" w:cs="Arial"/>
          <w:u w:color="FF0000"/>
          <w:vertAlign w:val="superscript"/>
        </w:rPr>
        <w:footnoteReference w:id="2"/>
      </w:r>
      <w:r w:rsidRPr="00B37EA6">
        <w:rPr>
          <w:rFonts w:ascii="Arial Unicode MS" w:hAnsi="Arial Unicode MS" w:cs="Arial Unicode MS"/>
          <w:u w:color="FF0000"/>
        </w:rPr>
        <w:br/>
      </w:r>
      <w:r w:rsidRPr="00B37EA6">
        <w:rPr>
          <w:rFonts w:ascii="Arial Unicode MS" w:hAnsi="Arial Unicode MS" w:cs="Arial Unicode MS"/>
          <w:u w:color="FF0000"/>
        </w:rPr>
        <w:br/>
      </w:r>
      <w:r w:rsidRPr="00B37EA6">
        <w:rPr>
          <w:rFonts w:ascii="Arial" w:hAnsi="Arial" w:cs="Arial Unicode MS"/>
          <w:u w:color="FF0000"/>
        </w:rPr>
        <w:t xml:space="preserve">1.12 </w:t>
      </w:r>
      <w:proofErr w:type="spellStart"/>
      <w:r w:rsidRPr="00B37EA6">
        <w:rPr>
          <w:rFonts w:ascii="Arial" w:hAnsi="Arial" w:cs="Arial Unicode MS"/>
          <w:u w:color="FF0000"/>
        </w:rPr>
        <w:t>Charita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respektuje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etick</w:t>
      </w:r>
      <w:proofErr w:type="spellEnd"/>
      <w:r w:rsidRPr="00B37EA6">
        <w:rPr>
          <w:rFonts w:ascii="Arial" w:hAnsi="Arial" w:cs="Arial Unicode MS"/>
          <w:u w:color="FF0000"/>
          <w:lang w:val="fr-FR"/>
        </w:rPr>
        <w:t xml:space="preserve">é </w:t>
      </w:r>
      <w:proofErr w:type="spellStart"/>
      <w:r w:rsidRPr="00B37EA6">
        <w:rPr>
          <w:rFonts w:ascii="Arial" w:hAnsi="Arial" w:cs="Arial Unicode MS"/>
          <w:u w:color="FF0000"/>
        </w:rPr>
        <w:t>kodexy</w:t>
      </w:r>
      <w:proofErr w:type="spellEnd"/>
      <w:r w:rsidRPr="00B37EA6">
        <w:rPr>
          <w:rFonts w:ascii="Arial" w:hAnsi="Arial" w:cs="Arial Unicode MS"/>
          <w:u w:color="FF0000"/>
        </w:rPr>
        <w:t xml:space="preserve"> (EK) pro </w:t>
      </w:r>
      <w:proofErr w:type="spellStart"/>
      <w:r w:rsidRPr="00B37EA6">
        <w:rPr>
          <w:rFonts w:ascii="Arial" w:hAnsi="Arial" w:cs="Arial Unicode MS"/>
          <w:u w:color="FF0000"/>
        </w:rPr>
        <w:t>jednotliv</w:t>
      </w:r>
      <w:proofErr w:type="spellEnd"/>
      <w:r w:rsidRPr="00B37EA6">
        <w:rPr>
          <w:rFonts w:ascii="Arial" w:hAnsi="Arial" w:cs="Arial Unicode MS"/>
          <w:u w:color="FF0000"/>
          <w:lang w:val="fr-FR"/>
        </w:rPr>
        <w:t xml:space="preserve">é </w:t>
      </w:r>
      <w:proofErr w:type="spellStart"/>
      <w:r w:rsidRPr="00B37EA6">
        <w:rPr>
          <w:rFonts w:ascii="Arial" w:hAnsi="Arial" w:cs="Arial Unicode MS"/>
          <w:u w:color="FF0000"/>
        </w:rPr>
        <w:t>profese</w:t>
      </w:r>
      <w:proofErr w:type="spellEnd"/>
      <w:r w:rsidRPr="00B37EA6">
        <w:rPr>
          <w:rFonts w:ascii="Arial" w:hAnsi="Arial" w:cs="Arial Unicode MS"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u w:color="FF0000"/>
        </w:rPr>
        <w:t>kter</w:t>
      </w:r>
      <w:proofErr w:type="spellEnd"/>
      <w:r w:rsidRPr="00B37EA6">
        <w:rPr>
          <w:rFonts w:ascii="Arial" w:hAnsi="Arial" w:cs="Arial Unicode MS"/>
          <w:u w:color="FF0000"/>
          <w:lang w:val="fr-FR"/>
        </w:rPr>
        <w:t xml:space="preserve">é </w:t>
      </w:r>
      <w:r w:rsidRPr="00B37EA6">
        <w:rPr>
          <w:rFonts w:ascii="Arial" w:hAnsi="Arial" w:cs="Arial Unicode MS"/>
          <w:u w:color="FF0000"/>
          <w:lang w:val="nl-NL"/>
        </w:rPr>
        <w:t>se v</w:t>
      </w:r>
      <w:proofErr w:type="gramStart"/>
      <w:r w:rsidRPr="00B37EA6">
        <w:rPr>
          <w:rFonts w:ascii="Arial" w:hAnsi="Arial" w:cs="Arial Unicode MS"/>
          <w:u w:color="FF0000"/>
        </w:rPr>
        <w:t xml:space="preserve">  </w:t>
      </w:r>
      <w:proofErr w:type="spellStart"/>
      <w:r w:rsidRPr="00B37EA6">
        <w:rPr>
          <w:rFonts w:ascii="Arial" w:hAnsi="Arial" w:cs="Arial Unicode MS"/>
          <w:u w:color="FF0000"/>
        </w:rPr>
        <w:t>činnosti</w:t>
      </w:r>
      <w:proofErr w:type="spellEnd"/>
      <w:proofErr w:type="gramEnd"/>
      <w:r w:rsidRPr="00B37EA6">
        <w:rPr>
          <w:rFonts w:ascii="Arial" w:hAnsi="Arial" w:cs="Arial Unicode MS"/>
          <w:u w:color="FF0000"/>
        </w:rPr>
        <w:t xml:space="preserve"> Charity </w:t>
      </w:r>
      <w:proofErr w:type="spellStart"/>
      <w:r w:rsidRPr="00B37EA6">
        <w:rPr>
          <w:rFonts w:ascii="Arial" w:hAnsi="Arial" w:cs="Arial Unicode MS"/>
          <w:u w:color="FF0000"/>
        </w:rPr>
        <w:t>vyskytují</w:t>
      </w:r>
      <w:proofErr w:type="spellEnd"/>
      <w:r w:rsidRPr="00B37EA6">
        <w:rPr>
          <w:rFonts w:ascii="Arial" w:hAnsi="Arial" w:cs="Arial Unicode MS"/>
          <w:u w:color="FF0000"/>
        </w:rPr>
        <w:t xml:space="preserve">, </w:t>
      </w:r>
      <w:proofErr w:type="spellStart"/>
      <w:r w:rsidRPr="00B37EA6">
        <w:rPr>
          <w:rFonts w:ascii="Arial" w:hAnsi="Arial" w:cs="Arial Unicode MS"/>
          <w:u w:color="FF0000"/>
        </w:rPr>
        <w:t>zvláště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r w:rsidRPr="00B37EA6">
        <w:rPr>
          <w:rFonts w:ascii="Arial" w:hAnsi="Arial" w:cs="Arial Unicode MS"/>
          <w:u w:color="FF0000"/>
          <w:lang w:val="nl-NL"/>
        </w:rPr>
        <w:t>EK soci</w:t>
      </w:r>
      <w:proofErr w:type="spellStart"/>
      <w:r w:rsidRPr="00B37EA6">
        <w:rPr>
          <w:rFonts w:ascii="Arial" w:hAnsi="Arial" w:cs="Arial Unicode MS"/>
          <w:u w:color="FF0000"/>
        </w:rPr>
        <w:t>álních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pracovníků</w:t>
      </w:r>
      <w:proofErr w:type="spellEnd"/>
      <w:r w:rsidRPr="00B37EA6">
        <w:rPr>
          <w:rFonts w:ascii="Arial" w:hAnsi="Arial" w:cs="Arial Unicode MS"/>
          <w:u w:color="FF0000"/>
        </w:rPr>
        <w:t xml:space="preserve"> a EK </w:t>
      </w:r>
      <w:proofErr w:type="spellStart"/>
      <w:r w:rsidRPr="00B37EA6">
        <w:rPr>
          <w:rFonts w:ascii="Arial" w:hAnsi="Arial" w:cs="Arial Unicode MS"/>
          <w:u w:color="FF0000"/>
        </w:rPr>
        <w:t>pracovníků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ve</w:t>
      </w:r>
      <w:proofErr w:type="spellEnd"/>
      <w:r w:rsidRPr="00B37EA6">
        <w:rPr>
          <w:rFonts w:ascii="Arial" w:hAnsi="Arial" w:cs="Arial Unicode MS"/>
          <w:u w:color="FF0000"/>
        </w:rPr>
        <w:t xml:space="preserve"> </w:t>
      </w:r>
      <w:proofErr w:type="spellStart"/>
      <w:r w:rsidRPr="00B37EA6">
        <w:rPr>
          <w:rFonts w:ascii="Arial" w:hAnsi="Arial" w:cs="Arial Unicode MS"/>
          <w:u w:color="FF0000"/>
        </w:rPr>
        <w:t>zdravotnictví</w:t>
      </w:r>
      <w:proofErr w:type="spellEnd"/>
      <w:r w:rsidRPr="00B37EA6">
        <w:rPr>
          <w:rFonts w:ascii="Arial" w:hAnsi="Arial" w:cs="Arial Unicode MS"/>
          <w:u w:color="FF0000"/>
        </w:rPr>
        <w:t>.</w:t>
      </w:r>
    </w:p>
    <w:p w:rsidR="00B37EA6" w:rsidRDefault="00B37EA6" w:rsidP="00B37EA6">
      <w:pPr>
        <w:pStyle w:val="Vchoz"/>
        <w:spacing w:line="288" w:lineRule="auto"/>
        <w:jc w:val="both"/>
        <w:rPr>
          <w:rFonts w:ascii="Helvetica" w:hAnsi="Helvetica"/>
          <w:color w:val="auto"/>
          <w:sz w:val="24"/>
          <w:szCs w:val="24"/>
          <w:u w:color="FF0000"/>
        </w:rPr>
      </w:pPr>
    </w:p>
    <w:p w:rsidR="00B37EA6" w:rsidRDefault="00B37EA6" w:rsidP="00B37EA6">
      <w:pPr>
        <w:pStyle w:val="Vchoz"/>
        <w:spacing w:line="288" w:lineRule="auto"/>
        <w:jc w:val="both"/>
        <w:rPr>
          <w:rFonts w:ascii="Helvetica" w:hAnsi="Helvetica"/>
          <w:color w:val="auto"/>
          <w:sz w:val="24"/>
          <w:szCs w:val="24"/>
          <w:u w:color="FF0000"/>
        </w:rPr>
      </w:pPr>
    </w:p>
    <w:p w:rsidR="00B37EA6" w:rsidRPr="00B37EA6" w:rsidRDefault="00B37EA6" w:rsidP="00B37EA6">
      <w:pPr>
        <w:pStyle w:val="Vchoz"/>
        <w:spacing w:line="288" w:lineRule="auto"/>
        <w:jc w:val="both"/>
        <w:rPr>
          <w:rFonts w:ascii="Helvetica" w:hAnsi="Helvetica"/>
          <w:color w:val="auto"/>
          <w:sz w:val="24"/>
          <w:szCs w:val="24"/>
          <w:u w:color="FF0000"/>
        </w:rPr>
      </w:pPr>
      <w:proofErr w:type="gramStart"/>
      <w:r w:rsidRPr="00B37EA6">
        <w:rPr>
          <w:rFonts w:ascii="Helvetica" w:hAnsi="Helvetica"/>
          <w:color w:val="auto"/>
          <w:sz w:val="24"/>
          <w:szCs w:val="24"/>
          <w:u w:color="FF0000"/>
        </w:rPr>
        <w:t>4.4.Omezení</w:t>
      </w:r>
      <w:proofErr w:type="gramEnd"/>
    </w:p>
    <w:p w:rsidR="00B37EA6" w:rsidRDefault="00B37EA6" w:rsidP="00B37EA6">
      <w:pPr>
        <w:pStyle w:val="Vchoz"/>
        <w:spacing w:line="288" w:lineRule="auto"/>
        <w:jc w:val="both"/>
        <w:rPr>
          <w:rFonts w:ascii="Helvetica" w:hAnsi="Helvetica"/>
          <w:color w:val="auto"/>
          <w:sz w:val="24"/>
          <w:szCs w:val="24"/>
          <w:u w:color="FF0000"/>
        </w:rPr>
      </w:pPr>
      <w:r w:rsidRPr="00B37EA6">
        <w:rPr>
          <w:rFonts w:ascii="Helvetica" w:hAnsi="Helvetica"/>
          <w:color w:val="auto"/>
          <w:sz w:val="24"/>
          <w:szCs w:val="24"/>
          <w:u w:color="FF0000"/>
        </w:rPr>
        <w:t xml:space="preserve">b) nosit zbraně při jednání </w:t>
      </w:r>
      <w:proofErr w:type="spellStart"/>
      <w:r w:rsidRPr="00B37EA6">
        <w:rPr>
          <w:rFonts w:ascii="Helvetica" w:hAnsi="Helvetica"/>
          <w:color w:val="auto"/>
          <w:sz w:val="24"/>
          <w:szCs w:val="24"/>
          <w:u w:color="FF0000"/>
        </w:rPr>
        <w:t>jm</w:t>
      </w:r>
      <w:proofErr w:type="spellEnd"/>
      <w:r w:rsidRPr="00B37EA6">
        <w:rPr>
          <w:rFonts w:ascii="Helvetica" w:hAnsi="Helvetica"/>
          <w:color w:val="auto"/>
          <w:sz w:val="24"/>
          <w:szCs w:val="24"/>
          <w:u w:color="FF0000"/>
          <w:lang w:val="fr-FR"/>
        </w:rPr>
        <w:t>é</w:t>
      </w:r>
      <w:proofErr w:type="spellStart"/>
      <w:r w:rsidRPr="00B37EA6">
        <w:rPr>
          <w:rFonts w:ascii="Helvetica" w:hAnsi="Helvetica"/>
          <w:color w:val="auto"/>
          <w:sz w:val="24"/>
          <w:szCs w:val="24"/>
          <w:u w:color="FF0000"/>
        </w:rPr>
        <w:t>nem</w:t>
      </w:r>
      <w:proofErr w:type="spellEnd"/>
      <w:r w:rsidRPr="00B37EA6">
        <w:rPr>
          <w:rFonts w:ascii="Helvetica" w:hAnsi="Helvetica"/>
          <w:color w:val="auto"/>
          <w:sz w:val="24"/>
          <w:szCs w:val="24"/>
          <w:u w:color="FF0000"/>
        </w:rPr>
        <w:t xml:space="preserve"> Charity nebo do nemovitostí (</w:t>
      </w:r>
      <w:proofErr w:type="spellStart"/>
      <w:r w:rsidRPr="00B37EA6">
        <w:rPr>
          <w:rFonts w:ascii="Helvetica" w:hAnsi="Helvetica"/>
          <w:color w:val="auto"/>
          <w:sz w:val="24"/>
          <w:szCs w:val="24"/>
          <w:u w:color="FF0000"/>
        </w:rPr>
        <w:t>kter</w:t>
      </w:r>
      <w:proofErr w:type="spellEnd"/>
      <w:r w:rsidRPr="00B37EA6">
        <w:rPr>
          <w:rFonts w:ascii="Helvetica" w:hAnsi="Helvetica"/>
          <w:color w:val="auto"/>
          <w:sz w:val="24"/>
          <w:szCs w:val="24"/>
          <w:u w:color="FF0000"/>
          <w:lang w:val="fr-FR"/>
        </w:rPr>
        <w:t xml:space="preserve">é </w:t>
      </w:r>
      <w:r w:rsidRPr="00B37EA6">
        <w:rPr>
          <w:rFonts w:ascii="Helvetica" w:hAnsi="Helvetica"/>
          <w:color w:val="auto"/>
          <w:sz w:val="24"/>
          <w:szCs w:val="24"/>
          <w:u w:color="FF0000"/>
        </w:rPr>
        <w:t>jsou vlastněny nebo užívány Charitou) včetně prostor k ubytování, kanceláří, vozidel atd., s výjimkou prostředků pro zabezpečení nutné sebeobrany v odůvodněných případech (např. slzný plyn, pepřové spreje)</w:t>
      </w:r>
    </w:p>
    <w:p w:rsidR="008F1E57" w:rsidRDefault="008F1E57" w:rsidP="00B37EA6">
      <w:pPr>
        <w:pStyle w:val="Vchoz"/>
        <w:spacing w:line="288" w:lineRule="auto"/>
        <w:jc w:val="both"/>
        <w:rPr>
          <w:rFonts w:ascii="Helvetica" w:hAnsi="Helvetica"/>
          <w:color w:val="auto"/>
          <w:sz w:val="24"/>
          <w:szCs w:val="24"/>
          <w:u w:color="FF0000"/>
        </w:rPr>
      </w:pPr>
    </w:p>
    <w:p w:rsidR="008F1E57" w:rsidRDefault="008F1E57" w:rsidP="00B37EA6">
      <w:pPr>
        <w:pStyle w:val="Vchoz"/>
        <w:spacing w:line="288" w:lineRule="auto"/>
        <w:jc w:val="both"/>
        <w:rPr>
          <w:rFonts w:ascii="Helvetica" w:hAnsi="Helvetica"/>
          <w:color w:val="auto"/>
          <w:sz w:val="24"/>
          <w:szCs w:val="24"/>
          <w:u w:color="FF0000"/>
        </w:rPr>
      </w:pPr>
    </w:p>
    <w:p w:rsidR="008F1E57" w:rsidRDefault="008F1E57" w:rsidP="008F1E57">
      <w:pPr>
        <w:pStyle w:val="Vchoz"/>
        <w:spacing w:line="288" w:lineRule="auto"/>
        <w:jc w:val="both"/>
        <w:rPr>
          <w:rFonts w:ascii="Helvetica" w:eastAsia="Helvetica" w:hAnsi="Helvetica" w:cs="Helvetica"/>
        </w:rPr>
      </w:pPr>
    </w:p>
    <w:p w:rsidR="008F1E57" w:rsidRDefault="008F1E57" w:rsidP="008F1E57">
      <w:pPr>
        <w:pStyle w:val="Vchoz"/>
        <w:spacing w:line="288" w:lineRule="auto"/>
        <w:jc w:val="both"/>
        <w:rPr>
          <w:rFonts w:ascii="Helvetica" w:eastAsia="Helvetica" w:hAnsi="Helvetica" w:cs="Helvetica"/>
        </w:rPr>
      </w:pPr>
    </w:p>
    <w:p w:rsidR="008F1E57" w:rsidRPr="008F1E57" w:rsidRDefault="008F1E57" w:rsidP="008F1E57">
      <w:pPr>
        <w:pStyle w:val="Vchoz"/>
        <w:spacing w:line="288" w:lineRule="auto"/>
        <w:jc w:val="both"/>
        <w:rPr>
          <w:rFonts w:ascii="Helvetica" w:eastAsia="Helvetica" w:hAnsi="Helvetica" w:cs="Helvetica"/>
        </w:rPr>
      </w:pPr>
      <w:bookmarkStart w:id="0" w:name="_GoBack"/>
      <w:bookmarkEnd w:id="0"/>
      <w:r w:rsidRPr="008F1E57">
        <w:rPr>
          <w:rFonts w:ascii="Helvetica" w:eastAsia="Helvetica" w:hAnsi="Helvetica" w:cs="Helvetica"/>
        </w:rPr>
        <w:t xml:space="preserve">Kodex Charity </w:t>
      </w:r>
      <w:r w:rsidRPr="008F1E57">
        <w:rPr>
          <w:rFonts w:ascii="Helvetica" w:eastAsia="Helvetica" w:hAnsi="Helvetica" w:cs="Helvetica" w:hint="eastAsia"/>
        </w:rPr>
        <w:t>Č</w:t>
      </w:r>
      <w:r w:rsidRPr="008F1E57">
        <w:rPr>
          <w:rFonts w:ascii="Helvetica" w:eastAsia="Helvetica" w:hAnsi="Helvetica" w:cs="Helvetica"/>
        </w:rPr>
        <w:t>esk</w:t>
      </w:r>
      <w:r w:rsidRPr="008F1E57">
        <w:rPr>
          <w:rFonts w:ascii="Helvetica" w:eastAsia="Helvetica" w:hAnsi="Helvetica" w:cs="Helvetica" w:hint="eastAsia"/>
        </w:rPr>
        <w:t>á</w:t>
      </w:r>
      <w:r w:rsidRPr="008F1E57">
        <w:rPr>
          <w:rFonts w:ascii="Helvetica" w:eastAsia="Helvetica" w:hAnsi="Helvetica" w:cs="Helvetica"/>
        </w:rPr>
        <w:t xml:space="preserve"> republika, upraven</w:t>
      </w:r>
      <w:r w:rsidRPr="008F1E57">
        <w:rPr>
          <w:rFonts w:ascii="Helvetica" w:eastAsia="Helvetica" w:hAnsi="Helvetica" w:cs="Helvetica" w:hint="eastAsia"/>
        </w:rPr>
        <w:t>ý</w:t>
      </w:r>
      <w:r w:rsidRPr="008F1E57">
        <w:rPr>
          <w:rFonts w:ascii="Helvetica" w:eastAsia="Helvetica" w:hAnsi="Helvetica" w:cs="Helvetica"/>
        </w:rPr>
        <w:t xml:space="preserve"> dle Etick</w:t>
      </w:r>
      <w:r w:rsidRPr="008F1E57">
        <w:rPr>
          <w:rFonts w:ascii="Helvetica" w:eastAsia="Helvetica" w:hAnsi="Helvetica" w:cs="Helvetica" w:hint="eastAsia"/>
        </w:rPr>
        <w:t>é</w:t>
      </w:r>
      <w:r w:rsidRPr="008F1E57">
        <w:rPr>
          <w:rFonts w:ascii="Helvetica" w:eastAsia="Helvetica" w:hAnsi="Helvetica" w:cs="Helvetica"/>
        </w:rPr>
        <w:t>ho kodexu pro</w:t>
      </w:r>
    </w:p>
    <w:p w:rsidR="008F1E57" w:rsidRPr="008F1E57" w:rsidRDefault="008F1E57" w:rsidP="008F1E57">
      <w:pPr>
        <w:pStyle w:val="Vchoz"/>
        <w:spacing w:line="288" w:lineRule="auto"/>
        <w:jc w:val="both"/>
        <w:rPr>
          <w:rFonts w:ascii="Helvetica" w:eastAsia="Helvetica" w:hAnsi="Helvetica" w:cs="Helvetica"/>
        </w:rPr>
      </w:pPr>
      <w:r w:rsidRPr="008F1E57">
        <w:rPr>
          <w:rFonts w:ascii="Helvetica" w:eastAsia="Helvetica" w:hAnsi="Helvetica" w:cs="Helvetica" w:hint="eastAsia"/>
        </w:rPr>
        <w:t>č</w:t>
      </w:r>
      <w:r w:rsidRPr="008F1E57">
        <w:rPr>
          <w:rFonts w:ascii="Helvetica" w:eastAsia="Helvetica" w:hAnsi="Helvetica" w:cs="Helvetica"/>
        </w:rPr>
        <w:t>lensk</w:t>
      </w:r>
      <w:r w:rsidRPr="008F1E57">
        <w:rPr>
          <w:rFonts w:ascii="Helvetica" w:eastAsia="Helvetica" w:hAnsi="Helvetica" w:cs="Helvetica" w:hint="eastAsia"/>
        </w:rPr>
        <w:t>é</w:t>
      </w:r>
      <w:r w:rsidRPr="008F1E57">
        <w:rPr>
          <w:rFonts w:ascii="Helvetica" w:eastAsia="Helvetica" w:hAnsi="Helvetica" w:cs="Helvetica"/>
        </w:rPr>
        <w:t xml:space="preserve"> organizace </w:t>
      </w:r>
      <w:proofErr w:type="spellStart"/>
      <w:r w:rsidRPr="008F1E57">
        <w:rPr>
          <w:rFonts w:ascii="Helvetica" w:eastAsia="Helvetica" w:hAnsi="Helvetica" w:cs="Helvetica"/>
        </w:rPr>
        <w:t>Caritas</w:t>
      </w:r>
      <w:proofErr w:type="spellEnd"/>
      <w:r w:rsidRPr="008F1E57">
        <w:rPr>
          <w:rFonts w:ascii="Helvetica" w:eastAsia="Helvetica" w:hAnsi="Helvetica" w:cs="Helvetica"/>
        </w:rPr>
        <w:t xml:space="preserve"> </w:t>
      </w:r>
      <w:proofErr w:type="spellStart"/>
      <w:r w:rsidRPr="008F1E57">
        <w:rPr>
          <w:rFonts w:ascii="Helvetica" w:eastAsia="Helvetica" w:hAnsi="Helvetica" w:cs="Helvetica"/>
        </w:rPr>
        <w:t>internationalis</w:t>
      </w:r>
      <w:proofErr w:type="spellEnd"/>
      <w:r w:rsidRPr="008F1E57">
        <w:rPr>
          <w:rFonts w:ascii="Helvetica" w:eastAsia="Helvetica" w:hAnsi="Helvetica" w:cs="Helvetica"/>
        </w:rPr>
        <w:t xml:space="preserve"> a Etick</w:t>
      </w:r>
      <w:r w:rsidRPr="008F1E57">
        <w:rPr>
          <w:rFonts w:ascii="Helvetica" w:eastAsia="Helvetica" w:hAnsi="Helvetica" w:cs="Helvetica" w:hint="eastAsia"/>
        </w:rPr>
        <w:t>é</w:t>
      </w:r>
      <w:r w:rsidRPr="008F1E57">
        <w:rPr>
          <w:rFonts w:ascii="Helvetica" w:eastAsia="Helvetica" w:hAnsi="Helvetica" w:cs="Helvetica"/>
        </w:rPr>
        <w:t>ho kodexu pro pracovn</w:t>
      </w:r>
      <w:r w:rsidRPr="008F1E57">
        <w:rPr>
          <w:rFonts w:ascii="Helvetica" w:eastAsia="Helvetica" w:hAnsi="Helvetica" w:cs="Helvetica" w:hint="eastAsia"/>
        </w:rPr>
        <w:t>í</w:t>
      </w:r>
      <w:r>
        <w:rPr>
          <w:rFonts w:ascii="Helvetica" w:eastAsia="Helvetica" w:hAnsi="Helvetica" w:cs="Helvetica"/>
        </w:rPr>
        <w:t xml:space="preserve">ky </w:t>
      </w:r>
      <w:r w:rsidRPr="008F1E57">
        <w:rPr>
          <w:rFonts w:ascii="Helvetica" w:eastAsia="Helvetica" w:hAnsi="Helvetica" w:cs="Helvetica" w:hint="eastAsia"/>
        </w:rPr>
        <w:t>č</w:t>
      </w:r>
      <w:r w:rsidRPr="008F1E57">
        <w:rPr>
          <w:rFonts w:ascii="Helvetica" w:eastAsia="Helvetica" w:hAnsi="Helvetica" w:cs="Helvetica"/>
        </w:rPr>
        <w:t>lensk</w:t>
      </w:r>
      <w:r w:rsidRPr="008F1E57">
        <w:rPr>
          <w:rFonts w:ascii="Helvetica" w:eastAsia="Helvetica" w:hAnsi="Helvetica" w:cs="Helvetica" w:hint="eastAsia"/>
        </w:rPr>
        <w:t>ý</w:t>
      </w:r>
      <w:r w:rsidRPr="008F1E57">
        <w:rPr>
          <w:rFonts w:ascii="Helvetica" w:eastAsia="Helvetica" w:hAnsi="Helvetica" w:cs="Helvetica"/>
        </w:rPr>
        <w:t>ch organizac</w:t>
      </w:r>
      <w:r w:rsidRPr="008F1E57">
        <w:rPr>
          <w:rFonts w:ascii="Helvetica" w:eastAsia="Helvetica" w:hAnsi="Helvetica" w:cs="Helvetica" w:hint="eastAsia"/>
        </w:rPr>
        <w:t>í</w:t>
      </w:r>
      <w:r w:rsidRPr="008F1E57">
        <w:rPr>
          <w:rFonts w:ascii="Helvetica" w:eastAsia="Helvetica" w:hAnsi="Helvetica" w:cs="Helvetica"/>
        </w:rPr>
        <w:t xml:space="preserve"> </w:t>
      </w:r>
      <w:proofErr w:type="spellStart"/>
      <w:r w:rsidRPr="008F1E57">
        <w:rPr>
          <w:rFonts w:ascii="Helvetica" w:eastAsia="Helvetica" w:hAnsi="Helvetica" w:cs="Helvetica"/>
        </w:rPr>
        <w:t>Caritas</w:t>
      </w:r>
      <w:proofErr w:type="spellEnd"/>
      <w:r w:rsidRPr="008F1E57">
        <w:rPr>
          <w:rFonts w:ascii="Helvetica" w:eastAsia="Helvetica" w:hAnsi="Helvetica" w:cs="Helvetica"/>
        </w:rPr>
        <w:t xml:space="preserve"> </w:t>
      </w:r>
      <w:proofErr w:type="spellStart"/>
      <w:r w:rsidRPr="008F1E57">
        <w:rPr>
          <w:rFonts w:ascii="Helvetica" w:eastAsia="Helvetica" w:hAnsi="Helvetica" w:cs="Helvetica"/>
        </w:rPr>
        <w:t>internationalis</w:t>
      </w:r>
      <w:proofErr w:type="spellEnd"/>
      <w:r w:rsidRPr="008F1E57">
        <w:rPr>
          <w:rFonts w:ascii="Helvetica" w:eastAsia="Helvetica" w:hAnsi="Helvetica" w:cs="Helvetica"/>
        </w:rPr>
        <w:t>, nab</w:t>
      </w:r>
      <w:r w:rsidRPr="008F1E57">
        <w:rPr>
          <w:rFonts w:ascii="Helvetica" w:eastAsia="Helvetica" w:hAnsi="Helvetica" w:cs="Helvetica" w:hint="eastAsia"/>
        </w:rPr>
        <w:t>ý</w:t>
      </w:r>
      <w:r w:rsidRPr="008F1E57">
        <w:rPr>
          <w:rFonts w:ascii="Helvetica" w:eastAsia="Helvetica" w:hAnsi="Helvetica" w:cs="Helvetica"/>
        </w:rPr>
        <w:t>v</w:t>
      </w:r>
      <w:r w:rsidRPr="008F1E57">
        <w:rPr>
          <w:rFonts w:ascii="Helvetica" w:eastAsia="Helvetica" w:hAnsi="Helvetica" w:cs="Helvetica" w:hint="eastAsia"/>
        </w:rPr>
        <w:t>á</w:t>
      </w:r>
      <w:r w:rsidRPr="008F1E57">
        <w:rPr>
          <w:rFonts w:ascii="Helvetica" w:eastAsia="Helvetica" w:hAnsi="Helvetica" w:cs="Helvetica"/>
        </w:rPr>
        <w:t xml:space="preserve"> </w:t>
      </w:r>
      <w:r w:rsidRPr="008F1E57">
        <w:rPr>
          <w:rFonts w:ascii="Helvetica" w:eastAsia="Helvetica" w:hAnsi="Helvetica" w:cs="Helvetica" w:hint="eastAsia"/>
        </w:rPr>
        <w:t>úč</w:t>
      </w:r>
      <w:r>
        <w:rPr>
          <w:rFonts w:ascii="Helvetica" w:eastAsia="Helvetica" w:hAnsi="Helvetica" w:cs="Helvetica"/>
        </w:rPr>
        <w:t xml:space="preserve">innosti </w:t>
      </w:r>
      <w:r w:rsidRPr="008F1E57">
        <w:rPr>
          <w:rFonts w:ascii="Helvetica" w:eastAsia="Helvetica" w:hAnsi="Helvetica" w:cs="Helvetica"/>
        </w:rPr>
        <w:t>schv</w:t>
      </w:r>
      <w:r w:rsidRPr="008F1E57">
        <w:rPr>
          <w:rFonts w:ascii="Helvetica" w:eastAsia="Helvetica" w:hAnsi="Helvetica" w:cs="Helvetica" w:hint="eastAsia"/>
        </w:rPr>
        <w:t>á</w:t>
      </w:r>
      <w:r w:rsidRPr="008F1E57">
        <w:rPr>
          <w:rFonts w:ascii="Helvetica" w:eastAsia="Helvetica" w:hAnsi="Helvetica" w:cs="Helvetica"/>
        </w:rPr>
        <w:t>len</w:t>
      </w:r>
      <w:r w:rsidRPr="008F1E57">
        <w:rPr>
          <w:rFonts w:ascii="Helvetica" w:eastAsia="Helvetica" w:hAnsi="Helvetica" w:cs="Helvetica" w:hint="eastAsia"/>
        </w:rPr>
        <w:t>í</w:t>
      </w:r>
      <w:r w:rsidRPr="008F1E57">
        <w:rPr>
          <w:rFonts w:ascii="Helvetica" w:eastAsia="Helvetica" w:hAnsi="Helvetica" w:cs="Helvetica"/>
        </w:rPr>
        <w:t xml:space="preserve">m </w:t>
      </w:r>
      <w:r w:rsidRPr="008F1E57">
        <w:rPr>
          <w:rFonts w:ascii="Helvetica" w:eastAsia="Helvetica" w:hAnsi="Helvetica" w:cs="Helvetica" w:hint="eastAsia"/>
        </w:rPr>
        <w:t>Č</w:t>
      </w:r>
      <w:r w:rsidRPr="008F1E57">
        <w:rPr>
          <w:rFonts w:ascii="Helvetica" w:eastAsia="Helvetica" w:hAnsi="Helvetica" w:cs="Helvetica"/>
        </w:rPr>
        <w:t>eskou biskupskou konferenc</w:t>
      </w:r>
      <w:r w:rsidRPr="008F1E57">
        <w:rPr>
          <w:rFonts w:ascii="Helvetica" w:eastAsia="Helvetica" w:hAnsi="Helvetica" w:cs="Helvetica" w:hint="eastAsia"/>
        </w:rPr>
        <w:t>í</w:t>
      </w:r>
      <w:r w:rsidRPr="008F1E57">
        <w:rPr>
          <w:rFonts w:ascii="Helvetica" w:eastAsia="Helvetica" w:hAnsi="Helvetica" w:cs="Helvetica"/>
        </w:rPr>
        <w:t xml:space="preserve"> a podpisem p</w:t>
      </w:r>
      <w:r w:rsidRPr="008F1E57">
        <w:rPr>
          <w:rFonts w:ascii="Helvetica" w:eastAsia="Helvetica" w:hAnsi="Helvetica" w:cs="Helvetica" w:hint="eastAsia"/>
        </w:rPr>
        <w:t>ř</w:t>
      </w:r>
      <w:r>
        <w:rPr>
          <w:rFonts w:ascii="Helvetica" w:eastAsia="Helvetica" w:hAnsi="Helvetica" w:cs="Helvetica"/>
        </w:rPr>
        <w:t xml:space="preserve">edsedy </w:t>
      </w:r>
      <w:r w:rsidRPr="008F1E57">
        <w:rPr>
          <w:rFonts w:ascii="Helvetica" w:eastAsia="Helvetica" w:hAnsi="Helvetica" w:cs="Helvetica" w:hint="eastAsia"/>
        </w:rPr>
        <w:t>Č</w:t>
      </w:r>
      <w:r w:rsidRPr="008F1E57">
        <w:rPr>
          <w:rFonts w:ascii="Helvetica" w:eastAsia="Helvetica" w:hAnsi="Helvetica" w:cs="Helvetica"/>
        </w:rPr>
        <w:t>esk</w:t>
      </w:r>
      <w:r w:rsidRPr="008F1E57">
        <w:rPr>
          <w:rFonts w:ascii="Helvetica" w:eastAsia="Helvetica" w:hAnsi="Helvetica" w:cs="Helvetica" w:hint="eastAsia"/>
        </w:rPr>
        <w:t>é</w:t>
      </w:r>
      <w:r w:rsidRPr="008F1E57">
        <w:rPr>
          <w:rFonts w:ascii="Helvetica" w:eastAsia="Helvetica" w:hAnsi="Helvetica" w:cs="Helvetica"/>
        </w:rPr>
        <w:t xml:space="preserve"> biskupsk</w:t>
      </w:r>
      <w:r w:rsidRPr="008F1E57">
        <w:rPr>
          <w:rFonts w:ascii="Helvetica" w:eastAsia="Helvetica" w:hAnsi="Helvetica" w:cs="Helvetica" w:hint="eastAsia"/>
        </w:rPr>
        <w:t>é</w:t>
      </w:r>
      <w:r w:rsidRPr="008F1E57">
        <w:rPr>
          <w:rFonts w:ascii="Helvetica" w:eastAsia="Helvetica" w:hAnsi="Helvetica" w:cs="Helvetica"/>
        </w:rPr>
        <w:t xml:space="preserve"> konference.</w:t>
      </w:r>
    </w:p>
    <w:p w:rsidR="008F1E57" w:rsidRPr="008F1E57" w:rsidRDefault="008F1E57" w:rsidP="008F1E57">
      <w:pPr>
        <w:pStyle w:val="Vchoz"/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br/>
      </w:r>
      <w:r w:rsidRPr="008F1E57">
        <w:rPr>
          <w:rFonts w:ascii="Helvetica" w:eastAsia="Helvetica" w:hAnsi="Helvetica" w:cs="Helvetica"/>
        </w:rPr>
        <w:t xml:space="preserve">V Praze dne 21. </w:t>
      </w:r>
      <w:r w:rsidRPr="008F1E57">
        <w:rPr>
          <w:rFonts w:ascii="Helvetica" w:eastAsia="Helvetica" w:hAnsi="Helvetica" w:cs="Helvetica" w:hint="eastAsia"/>
        </w:rPr>
        <w:t>ří</w:t>
      </w:r>
      <w:r w:rsidRPr="008F1E57">
        <w:rPr>
          <w:rFonts w:ascii="Helvetica" w:eastAsia="Helvetica" w:hAnsi="Helvetica" w:cs="Helvetica"/>
        </w:rPr>
        <w:t>jna 2020</w:t>
      </w:r>
    </w:p>
    <w:p w:rsidR="008F1E57" w:rsidRPr="008F1E57" w:rsidRDefault="008F1E57" w:rsidP="008F1E57">
      <w:pPr>
        <w:pStyle w:val="Vchoz"/>
        <w:spacing w:line="288" w:lineRule="auto"/>
        <w:jc w:val="both"/>
        <w:rPr>
          <w:rFonts w:ascii="Helvetica" w:eastAsia="Helvetica" w:hAnsi="Helvetica" w:cs="Helvetica"/>
          <w:i/>
          <w:iCs/>
        </w:rPr>
      </w:pPr>
      <w:r>
        <w:rPr>
          <w:rFonts w:ascii="Helvetica" w:eastAsia="Helvetica" w:hAnsi="Helvetica" w:cs="Helvetica"/>
          <w:i/>
          <w:iCs/>
        </w:rPr>
        <w:br/>
      </w:r>
      <w:proofErr w:type="spellStart"/>
      <w:r w:rsidRPr="008F1E57">
        <w:rPr>
          <w:rFonts w:ascii="Helvetica" w:eastAsia="Helvetica" w:hAnsi="Helvetica" w:cs="Helvetica"/>
          <w:i/>
          <w:iCs/>
        </w:rPr>
        <w:t>Mons</w:t>
      </w:r>
      <w:proofErr w:type="spellEnd"/>
      <w:r w:rsidRPr="008F1E57">
        <w:rPr>
          <w:rFonts w:ascii="Helvetica" w:eastAsia="Helvetica" w:hAnsi="Helvetica" w:cs="Helvetica"/>
          <w:i/>
          <w:iCs/>
        </w:rPr>
        <w:t xml:space="preserve">. Jan </w:t>
      </w:r>
      <w:proofErr w:type="spellStart"/>
      <w:r w:rsidRPr="008F1E57">
        <w:rPr>
          <w:rFonts w:ascii="Helvetica" w:eastAsia="Helvetica" w:hAnsi="Helvetica" w:cs="Helvetica"/>
          <w:i/>
          <w:iCs/>
        </w:rPr>
        <w:t>Graubner</w:t>
      </w:r>
      <w:proofErr w:type="spellEnd"/>
      <w:r w:rsidRPr="008F1E57">
        <w:rPr>
          <w:rFonts w:ascii="Helvetica" w:eastAsia="Helvetica" w:hAnsi="Helvetica" w:cs="Helvetica"/>
          <w:i/>
          <w:iCs/>
        </w:rPr>
        <w:t xml:space="preserve"> </w:t>
      </w:r>
      <w:proofErr w:type="gramStart"/>
      <w:r w:rsidRPr="008F1E57">
        <w:rPr>
          <w:rFonts w:ascii="Helvetica" w:eastAsia="Helvetica" w:hAnsi="Helvetica" w:cs="Helvetica"/>
          <w:i/>
          <w:iCs/>
        </w:rPr>
        <w:t>v.r.</w:t>
      </w:r>
      <w:proofErr w:type="gramEnd"/>
    </w:p>
    <w:p w:rsidR="008F1E57" w:rsidRPr="00B37EA6" w:rsidRDefault="008F1E57" w:rsidP="008F1E57">
      <w:pPr>
        <w:pStyle w:val="Vchoz"/>
        <w:spacing w:line="288" w:lineRule="auto"/>
        <w:jc w:val="both"/>
        <w:rPr>
          <w:rFonts w:ascii="Helvetica" w:eastAsia="Helvetica" w:hAnsi="Helvetica" w:cs="Helvetica"/>
          <w:color w:val="auto"/>
          <w:sz w:val="24"/>
          <w:szCs w:val="24"/>
        </w:rPr>
      </w:pPr>
      <w:proofErr w:type="spellStart"/>
      <w:proofErr w:type="gramStart"/>
      <w:r w:rsidRPr="008F1E57">
        <w:rPr>
          <w:rFonts w:ascii="Helvetica" w:eastAsia="Helvetica" w:hAnsi="Helvetica" w:cs="Helvetica"/>
          <w:color w:val="auto"/>
          <w:sz w:val="24"/>
          <w:szCs w:val="24"/>
          <w:lang w:val="en-US"/>
        </w:rPr>
        <w:t>p</w:t>
      </w:r>
      <w:r w:rsidRPr="008F1E57">
        <w:rPr>
          <w:rFonts w:ascii="Helvetica" w:eastAsia="Helvetica" w:hAnsi="Helvetica" w:cs="Helvetica" w:hint="eastAsia"/>
          <w:color w:val="auto"/>
          <w:sz w:val="24"/>
          <w:szCs w:val="24"/>
          <w:lang w:val="en-US"/>
        </w:rPr>
        <w:t>ř</w:t>
      </w:r>
      <w:r w:rsidRPr="008F1E57">
        <w:rPr>
          <w:rFonts w:ascii="Helvetica" w:eastAsia="Helvetica" w:hAnsi="Helvetica" w:cs="Helvetica"/>
          <w:color w:val="auto"/>
          <w:sz w:val="24"/>
          <w:szCs w:val="24"/>
          <w:lang w:val="en-US"/>
        </w:rPr>
        <w:t>edseda</w:t>
      </w:r>
      <w:proofErr w:type="spellEnd"/>
      <w:proofErr w:type="gramEnd"/>
      <w:r w:rsidRPr="008F1E57">
        <w:rPr>
          <w:rFonts w:ascii="Helvetica" w:eastAsia="Helvetica" w:hAnsi="Helvetica" w:cs="Helvetica"/>
          <w:color w:val="auto"/>
          <w:sz w:val="24"/>
          <w:szCs w:val="24"/>
          <w:lang w:val="en-US"/>
        </w:rPr>
        <w:t xml:space="preserve"> </w:t>
      </w:r>
      <w:proofErr w:type="spellStart"/>
      <w:r w:rsidRPr="008F1E57">
        <w:rPr>
          <w:rFonts w:ascii="Helvetica" w:eastAsia="Helvetica" w:hAnsi="Helvetica" w:cs="Helvetica" w:hint="eastAsia"/>
          <w:color w:val="auto"/>
          <w:sz w:val="24"/>
          <w:szCs w:val="24"/>
          <w:lang w:val="en-US"/>
        </w:rPr>
        <w:t>Č</w:t>
      </w:r>
      <w:r w:rsidRPr="008F1E57">
        <w:rPr>
          <w:rFonts w:ascii="Helvetica" w:eastAsia="Helvetica" w:hAnsi="Helvetica" w:cs="Helvetica"/>
          <w:color w:val="auto"/>
          <w:sz w:val="24"/>
          <w:szCs w:val="24"/>
          <w:lang w:val="en-US"/>
        </w:rPr>
        <w:t>esk</w:t>
      </w:r>
      <w:r w:rsidRPr="008F1E57">
        <w:rPr>
          <w:rFonts w:ascii="Helvetica" w:eastAsia="Helvetica" w:hAnsi="Helvetica" w:cs="Helvetica" w:hint="eastAsia"/>
          <w:color w:val="auto"/>
          <w:sz w:val="24"/>
          <w:szCs w:val="24"/>
          <w:lang w:val="en-US"/>
        </w:rPr>
        <w:t>é</w:t>
      </w:r>
      <w:proofErr w:type="spellEnd"/>
      <w:r w:rsidRPr="008F1E57">
        <w:rPr>
          <w:rFonts w:ascii="Helvetica" w:eastAsia="Helvetica" w:hAnsi="Helvetica" w:cs="Helvetica"/>
          <w:color w:val="auto"/>
          <w:sz w:val="24"/>
          <w:szCs w:val="24"/>
          <w:lang w:val="en-US"/>
        </w:rPr>
        <w:t xml:space="preserve"> </w:t>
      </w:r>
      <w:proofErr w:type="spellStart"/>
      <w:r w:rsidRPr="008F1E57">
        <w:rPr>
          <w:rFonts w:ascii="Helvetica" w:eastAsia="Helvetica" w:hAnsi="Helvetica" w:cs="Helvetica"/>
          <w:color w:val="auto"/>
          <w:sz w:val="24"/>
          <w:szCs w:val="24"/>
          <w:lang w:val="en-US"/>
        </w:rPr>
        <w:t>biskupsk</w:t>
      </w:r>
      <w:r w:rsidRPr="008F1E57">
        <w:rPr>
          <w:rFonts w:ascii="Helvetica" w:eastAsia="Helvetica" w:hAnsi="Helvetica" w:cs="Helvetica" w:hint="eastAsia"/>
          <w:color w:val="auto"/>
          <w:sz w:val="24"/>
          <w:szCs w:val="24"/>
          <w:lang w:val="en-US"/>
        </w:rPr>
        <w:t>é</w:t>
      </w:r>
      <w:proofErr w:type="spellEnd"/>
      <w:r w:rsidRPr="008F1E57">
        <w:rPr>
          <w:rFonts w:ascii="Helvetica" w:eastAsia="Helvetica" w:hAnsi="Helvetica" w:cs="Helvetica"/>
          <w:color w:val="auto"/>
          <w:sz w:val="24"/>
          <w:szCs w:val="24"/>
          <w:lang w:val="en-US"/>
        </w:rPr>
        <w:t xml:space="preserve"> </w:t>
      </w:r>
      <w:proofErr w:type="spellStart"/>
      <w:r w:rsidRPr="008F1E57">
        <w:rPr>
          <w:rFonts w:ascii="Helvetica" w:eastAsia="Helvetica" w:hAnsi="Helvetica" w:cs="Helvetica"/>
          <w:color w:val="auto"/>
          <w:sz w:val="24"/>
          <w:szCs w:val="24"/>
          <w:lang w:val="en-US"/>
        </w:rPr>
        <w:t>konference</w:t>
      </w:r>
      <w:proofErr w:type="spellEnd"/>
    </w:p>
    <w:p w:rsidR="00FF6330" w:rsidRDefault="00FF6330"/>
    <w:p w:rsidR="00B37EA6" w:rsidRDefault="00B37EA6"/>
    <w:sectPr w:rsidR="00B37EA6" w:rsidSect="00B37EA6">
      <w:pgSz w:w="16838" w:h="11906" w:orient="landscape"/>
      <w:pgMar w:top="1080" w:right="1440" w:bottom="108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28" w:rsidRDefault="00FA7B28" w:rsidP="00B37EA6">
      <w:r>
        <w:separator/>
      </w:r>
    </w:p>
  </w:endnote>
  <w:endnote w:type="continuationSeparator" w:id="0">
    <w:p w:rsidR="00FA7B28" w:rsidRDefault="00FA7B28" w:rsidP="00B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28" w:rsidRDefault="00FA7B28" w:rsidP="00B37EA6">
      <w:r>
        <w:separator/>
      </w:r>
    </w:p>
  </w:footnote>
  <w:footnote w:type="continuationSeparator" w:id="0">
    <w:p w:rsidR="00FA7B28" w:rsidRDefault="00FA7B28" w:rsidP="00B37EA6">
      <w:r>
        <w:continuationSeparator/>
      </w:r>
    </w:p>
  </w:footnote>
  <w:footnote w:id="1">
    <w:p w:rsidR="00B37EA6" w:rsidRDefault="00B37EA6" w:rsidP="00B37EA6">
      <w:pPr>
        <w:pStyle w:val="Poznmkapodarou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u w:color="FF0000"/>
        </w:rPr>
        <w:t xml:space="preserve">Jan Pavel II., encyklika </w:t>
      </w:r>
      <w:r>
        <w:rPr>
          <w:rFonts w:eastAsia="Arial Unicode MS" w:cs="Arial Unicode MS"/>
          <w:i/>
          <w:iCs/>
          <w:u w:color="FF0000"/>
          <w:lang w:val="it-IT"/>
        </w:rPr>
        <w:t>Sollicitudo rei socialis</w:t>
      </w:r>
      <w:r>
        <w:rPr>
          <w:rFonts w:eastAsia="Arial Unicode MS" w:cs="Arial Unicode MS"/>
          <w:u w:color="FF0000"/>
        </w:rPr>
        <w:t>, čl. 39</w:t>
      </w:r>
      <w:r>
        <w:rPr>
          <w:rFonts w:eastAsia="Arial Unicode MS" w:cs="Arial Unicode MS"/>
          <w:color w:val="FF0000"/>
          <w:u w:color="FF0000"/>
        </w:rPr>
        <w:t xml:space="preserve"> </w:t>
      </w:r>
      <w:hyperlink r:id="rId1" w:history="1">
        <w:r>
          <w:rPr>
            <w:rStyle w:val="Hyperlink0"/>
            <w:rFonts w:eastAsia="Arial Unicode MS" w:cs="Arial Unicode MS"/>
            <w:lang w:val="en-US"/>
          </w:rPr>
          <w:t>http://www.kebrle.cz/katdocs/soc_enc/SollicitudoRei Socialis.htm</w:t>
        </w:r>
      </w:hyperlink>
      <w:r>
        <w:rPr>
          <w:rFonts w:eastAsia="Arial Unicode MS" w:cs="Arial Unicode MS"/>
          <w:color w:val="FF0000"/>
          <w:u w:color="FF0000"/>
        </w:rPr>
        <w:t xml:space="preserve"> </w:t>
      </w:r>
    </w:p>
  </w:footnote>
  <w:footnote w:id="2">
    <w:p w:rsidR="00B37EA6" w:rsidRDefault="00B37EA6" w:rsidP="00B37EA6">
      <w:pPr>
        <w:pStyle w:val="Poznmkapodarou"/>
        <w:rPr>
          <w:u w:color="FF0000"/>
        </w:rPr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u w:color="FF0000"/>
        </w:rPr>
        <w:t>Katecheze papež</w:t>
      </w:r>
      <w:r>
        <w:rPr>
          <w:rFonts w:eastAsia="Arial Unicode MS" w:cs="Arial Unicode MS"/>
          <w:u w:color="FF0000"/>
          <w:lang w:val="fr-FR"/>
        </w:rPr>
        <w:t>e Franti</w:t>
      </w:r>
      <w:proofErr w:type="spellStart"/>
      <w:r>
        <w:rPr>
          <w:rFonts w:eastAsia="Arial Unicode MS" w:cs="Arial Unicode MS"/>
          <w:u w:color="FF0000"/>
        </w:rPr>
        <w:t>ška</w:t>
      </w:r>
      <w:proofErr w:type="spellEnd"/>
      <w:r>
        <w:rPr>
          <w:rFonts w:eastAsia="Arial Unicode MS" w:cs="Arial Unicode MS"/>
          <w:u w:color="FF0000"/>
        </w:rPr>
        <w:t xml:space="preserve"> na generální </w:t>
      </w:r>
      <w:r>
        <w:rPr>
          <w:rFonts w:eastAsia="Arial Unicode MS" w:cs="Arial Unicode MS"/>
          <w:u w:color="FF0000"/>
          <w:lang w:val="es-ES_tradnl"/>
        </w:rPr>
        <w:t xml:space="preserve">audienci 5. </w:t>
      </w:r>
      <w:r>
        <w:rPr>
          <w:rFonts w:eastAsia="Arial Unicode MS" w:cs="Arial Unicode MS"/>
          <w:u w:color="FF0000"/>
        </w:rPr>
        <w:t xml:space="preserve">června 2013;     </w:t>
      </w:r>
    </w:p>
    <w:p w:rsidR="00B37EA6" w:rsidRDefault="00B37EA6" w:rsidP="00B37EA6">
      <w:pPr>
        <w:pStyle w:val="Poznmkapodarou"/>
      </w:pPr>
      <w:r>
        <w:rPr>
          <w:rFonts w:eastAsia="Arial Unicode MS" w:cs="Arial Unicode MS"/>
          <w:color w:val="0075B9"/>
          <w:u w:color="FF0000"/>
          <w:lang w:val="en-US"/>
        </w:rPr>
        <w:t>http://www.radiovaticana.cz/clanek.ph p4?id=18375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4E"/>
    <w:rsid w:val="007B084E"/>
    <w:rsid w:val="008F1E57"/>
    <w:rsid w:val="00AB1A20"/>
    <w:rsid w:val="00B37EA6"/>
    <w:rsid w:val="00FA7B28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93445-6AC6-4C22-AAF1-A9F7A379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37E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B37E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Poznmkapodarou">
    <w:name w:val="Poznámka pod čarou"/>
    <w:rsid w:val="00B37E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character" w:customStyle="1" w:styleId="Hyperlink0">
    <w:name w:val="Hyperlink.0"/>
    <w:basedOn w:val="Standardnpsmoodstavce"/>
    <w:rsid w:val="00B37EA6"/>
    <w:rPr>
      <w:color w:val="0000FF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A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20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brle.cz/katdocs/soc_enc/SollicitudoRei%2520Socialis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 Vitásek</dc:creator>
  <cp:keywords/>
  <dc:description/>
  <cp:lastModifiedBy>Bohumír Vitásek</cp:lastModifiedBy>
  <cp:revision>2</cp:revision>
  <cp:lastPrinted>2021-06-01T17:09:00Z</cp:lastPrinted>
  <dcterms:created xsi:type="dcterms:W3CDTF">2021-06-01T16:40:00Z</dcterms:created>
  <dcterms:modified xsi:type="dcterms:W3CDTF">2021-06-01T17:13:00Z</dcterms:modified>
</cp:coreProperties>
</file>